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3FD8" w14:textId="79570789" w:rsidR="00685AA4" w:rsidRPr="00B36064" w:rsidRDefault="00B36064">
      <w:pPr>
        <w:pStyle w:val="TITREA"/>
        <w:rPr>
          <w:color w:val="00B0F0"/>
        </w:rPr>
      </w:pPr>
      <w:r>
        <w:rPr>
          <w:noProof/>
          <w:color w:val="00B0F0"/>
        </w:rPr>
        <w:drawing>
          <wp:inline distT="0" distB="0" distL="0" distR="0" wp14:anchorId="1AC91AB1" wp14:editId="688DC69D">
            <wp:extent cx="470357" cy="594360"/>
            <wp:effectExtent l="0" t="0" r="6350" b="0"/>
            <wp:docPr id="504401476" name="Image 9" descr="Une image contenant Graphique, Police, clipart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401476" name="Image 9" descr="Une image contenant Graphique, Police, clipart, logo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74" cy="60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AA4" w:rsidRPr="00B36064">
        <w:rPr>
          <w:color w:val="00B0F0"/>
        </w:rPr>
        <w:t>RESPONSABLES</w:t>
      </w:r>
    </w:p>
    <w:p w14:paraId="6EC73FD9" w14:textId="77777777" w:rsidR="00685AA4" w:rsidRPr="007661C5" w:rsidRDefault="00685AA4">
      <w:pPr>
        <w:rPr>
          <w:color w:val="002060"/>
        </w:rPr>
      </w:pPr>
    </w:p>
    <w:p w14:paraId="6EC73FDA" w14:textId="77777777" w:rsidR="00685AA4" w:rsidRPr="007661C5" w:rsidRDefault="00696E4F">
      <w:pPr>
        <w:ind w:left="708"/>
        <w:rPr>
          <w:color w:val="002060"/>
        </w:rPr>
      </w:pPr>
      <w:r w:rsidRPr="007661C5">
        <w:rPr>
          <w:color w:val="002060"/>
        </w:rPr>
        <w:t>Le Gérant</w:t>
      </w:r>
    </w:p>
    <w:p w14:paraId="3AD04C8E" w14:textId="7CC48D3C" w:rsidR="000A347D" w:rsidRPr="000A347D" w:rsidRDefault="000A347D" w:rsidP="000A347D">
      <w:pPr>
        <w:ind w:left="708"/>
        <w:rPr>
          <w:color w:val="002060"/>
        </w:rPr>
      </w:pPr>
      <w:r w:rsidRPr="000A347D">
        <w:rPr>
          <w:color w:val="002060"/>
        </w:rPr>
        <w:t xml:space="preserve">Responsable du contrôle : personne compétente </w:t>
      </w:r>
      <w:r w:rsidR="00657D0D" w:rsidRPr="000A347D">
        <w:rPr>
          <w:color w:val="002060"/>
        </w:rPr>
        <w:t>désignée</w:t>
      </w:r>
      <w:r w:rsidRPr="000A347D">
        <w:rPr>
          <w:color w:val="002060"/>
        </w:rPr>
        <w:t>.</w:t>
      </w:r>
    </w:p>
    <w:p w14:paraId="6EC73FDF" w14:textId="0561C67A" w:rsidR="00685AA4" w:rsidRDefault="000A347D" w:rsidP="000A347D">
      <w:pPr>
        <w:ind w:left="708"/>
        <w:rPr>
          <w:color w:val="002060"/>
        </w:rPr>
      </w:pPr>
      <w:r w:rsidRPr="000A347D">
        <w:rPr>
          <w:color w:val="002060"/>
        </w:rPr>
        <w:t>Opérateur utilisateur : garant de la disponibilité du matériel pour la VGP.</w:t>
      </w:r>
    </w:p>
    <w:p w14:paraId="6EC73FE0" w14:textId="7FD4C29C" w:rsidR="00685AA4" w:rsidRPr="00B36064" w:rsidRDefault="00B36064">
      <w:pPr>
        <w:pStyle w:val="TITREA"/>
        <w:rPr>
          <w:color w:val="00B0F0"/>
        </w:rPr>
      </w:pPr>
      <w:r>
        <w:rPr>
          <w:noProof/>
          <w:color w:val="002060"/>
        </w:rPr>
        <w:drawing>
          <wp:inline distT="0" distB="0" distL="0" distR="0" wp14:anchorId="7F2EDE7F" wp14:editId="7D059303">
            <wp:extent cx="458687" cy="470535"/>
            <wp:effectExtent l="0" t="0" r="0" b="5715"/>
            <wp:docPr id="642214086" name="Image 7" descr="Une image contenant cercle, symbol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14086" name="Image 7" descr="Une image contenant cercle, symbole, Graphique, logo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6344" cy="49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AA4" w:rsidRPr="007661C5">
        <w:rPr>
          <w:color w:val="002060"/>
        </w:rPr>
        <w:t xml:space="preserve"> </w:t>
      </w:r>
      <w:r w:rsidR="00685AA4" w:rsidRPr="00B36064">
        <w:rPr>
          <w:color w:val="00B0F0"/>
        </w:rPr>
        <w:t>OBJET</w:t>
      </w:r>
      <w:r w:rsidRPr="00B36064">
        <w:rPr>
          <w:color w:val="00B0F0"/>
        </w:rPr>
        <w:t xml:space="preserve"> </w:t>
      </w:r>
    </w:p>
    <w:p w14:paraId="6EC73FE1" w14:textId="77777777" w:rsidR="00685AA4" w:rsidRPr="007661C5" w:rsidRDefault="00685AA4">
      <w:pPr>
        <w:rPr>
          <w:color w:val="002060"/>
        </w:rPr>
      </w:pPr>
    </w:p>
    <w:p w14:paraId="251D86AE" w14:textId="31E47B47" w:rsidR="000A347D" w:rsidRDefault="00120CD1">
      <w:pPr>
        <w:rPr>
          <w:color w:val="002060"/>
        </w:rPr>
      </w:pPr>
      <w:r w:rsidRPr="00120CD1">
        <w:rPr>
          <w:color w:val="002060"/>
        </w:rPr>
        <w:t>Assurer que le treuil de halage est mis en service dans des conditions optimales de sécurité, de conformité réglementaire et de bon fonctionnement, conformément aux exigences du fabricant et à la réglementation en vigueur.</w:t>
      </w:r>
    </w:p>
    <w:p w14:paraId="18C6ADA8" w14:textId="77777777" w:rsidR="00120CD1" w:rsidRDefault="00120CD1">
      <w:pPr>
        <w:rPr>
          <w:color w:val="002060"/>
        </w:rPr>
      </w:pPr>
    </w:p>
    <w:p w14:paraId="1BDCD4B7" w14:textId="2D5D509F" w:rsidR="000A347D" w:rsidRPr="007661C5" w:rsidRDefault="00120CD1">
      <w:pPr>
        <w:rPr>
          <w:color w:val="002060"/>
        </w:rPr>
      </w:pPr>
      <w:r w:rsidRPr="00120CD1">
        <w:rPr>
          <w:color w:val="002060"/>
        </w:rPr>
        <w:t>Cette procédure s’applique à tout treuil de halage neuf ou révisé installé sur un véhicule.</w:t>
      </w:r>
    </w:p>
    <w:p w14:paraId="6EC73FE6" w14:textId="203AD3C2" w:rsidR="00685AA4" w:rsidRPr="00B36064" w:rsidRDefault="00B36064">
      <w:pPr>
        <w:pStyle w:val="TITREA"/>
        <w:rPr>
          <w:color w:val="00B0F0"/>
        </w:rPr>
      </w:pPr>
      <w:r w:rsidRPr="00B36064">
        <w:rPr>
          <w:noProof/>
          <w:color w:val="00B0F0"/>
        </w:rPr>
        <w:drawing>
          <wp:inline distT="0" distB="0" distL="0" distR="0" wp14:anchorId="232ACA0C" wp14:editId="1B7BF227">
            <wp:extent cx="390525" cy="428131"/>
            <wp:effectExtent l="0" t="0" r="0" b="0"/>
            <wp:docPr id="598918215" name="Image 6" descr="Une image contenant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95845" name="Image 6" descr="Une image contenant Police, Graphique, conception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51" cy="43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AA4" w:rsidRPr="00B36064">
        <w:rPr>
          <w:color w:val="00B0F0"/>
        </w:rPr>
        <w:t xml:space="preserve"> DOCUMENTS APPLICABLES</w:t>
      </w:r>
    </w:p>
    <w:p w14:paraId="6EC73FE7" w14:textId="77777777" w:rsidR="00685AA4" w:rsidRPr="007661C5" w:rsidRDefault="00685AA4">
      <w:pPr>
        <w:rPr>
          <w:color w:val="002060"/>
        </w:rPr>
      </w:pPr>
    </w:p>
    <w:p w14:paraId="43380533" w14:textId="77777777" w:rsidR="00120CD1" w:rsidRPr="00120CD1" w:rsidRDefault="00120CD1" w:rsidP="00120CD1">
      <w:pPr>
        <w:pStyle w:val="Paragraphedeliste"/>
        <w:numPr>
          <w:ilvl w:val="0"/>
          <w:numId w:val="28"/>
        </w:numPr>
        <w:rPr>
          <w:color w:val="002060"/>
        </w:rPr>
      </w:pPr>
      <w:r w:rsidRPr="00120CD1">
        <w:rPr>
          <w:color w:val="002060"/>
        </w:rPr>
        <w:t>Manuel d’utilisation du fabricant.</w:t>
      </w:r>
    </w:p>
    <w:p w14:paraId="572C4B9E" w14:textId="77777777" w:rsidR="00120CD1" w:rsidRPr="00120CD1" w:rsidRDefault="00120CD1" w:rsidP="00120CD1">
      <w:pPr>
        <w:pStyle w:val="Paragraphedeliste"/>
        <w:numPr>
          <w:ilvl w:val="0"/>
          <w:numId w:val="28"/>
        </w:numPr>
        <w:rPr>
          <w:color w:val="002060"/>
        </w:rPr>
      </w:pPr>
      <w:r w:rsidRPr="00120CD1">
        <w:rPr>
          <w:color w:val="002060"/>
        </w:rPr>
        <w:t>Certificat de conformité CE.</w:t>
      </w:r>
    </w:p>
    <w:p w14:paraId="595DE149" w14:textId="77777777" w:rsidR="00120CD1" w:rsidRPr="00120CD1" w:rsidRDefault="00120CD1" w:rsidP="00120CD1">
      <w:pPr>
        <w:pStyle w:val="Paragraphedeliste"/>
        <w:numPr>
          <w:ilvl w:val="0"/>
          <w:numId w:val="28"/>
        </w:numPr>
        <w:rPr>
          <w:color w:val="002060"/>
        </w:rPr>
      </w:pPr>
      <w:r w:rsidRPr="00120CD1">
        <w:rPr>
          <w:color w:val="002060"/>
        </w:rPr>
        <w:t>Arrêté du 1er mars 2004 relatif aux vérifications des appareils de levage.</w:t>
      </w:r>
    </w:p>
    <w:p w14:paraId="01989526" w14:textId="77777777" w:rsidR="00120CD1" w:rsidRPr="00120CD1" w:rsidRDefault="00120CD1" w:rsidP="00120CD1">
      <w:pPr>
        <w:pStyle w:val="Paragraphedeliste"/>
        <w:numPr>
          <w:ilvl w:val="0"/>
          <w:numId w:val="28"/>
        </w:numPr>
        <w:rPr>
          <w:color w:val="002060"/>
        </w:rPr>
      </w:pPr>
      <w:r w:rsidRPr="00120CD1">
        <w:rPr>
          <w:color w:val="002060"/>
        </w:rPr>
        <w:t>Code du travail – Article R4323-23 à R4323-27.</w:t>
      </w:r>
    </w:p>
    <w:p w14:paraId="6EC73FE9" w14:textId="77777777" w:rsidR="00685AA4" w:rsidRPr="00FF6D89" w:rsidRDefault="00685AA4">
      <w:pPr>
        <w:rPr>
          <w:color w:val="002060"/>
        </w:rPr>
      </w:pPr>
    </w:p>
    <w:p w14:paraId="6C63FEB5" w14:textId="77777777" w:rsidR="00022A21" w:rsidRDefault="00685AA4" w:rsidP="00022A21">
      <w:pPr>
        <w:pStyle w:val="Retraitcorpsdetexte3"/>
        <w:ind w:left="0"/>
        <w:jc w:val="center"/>
        <w:rPr>
          <w:color w:val="C00000"/>
        </w:rPr>
      </w:pPr>
      <w:r w:rsidRPr="00022A21">
        <w:rPr>
          <w:color w:val="C00000"/>
        </w:rPr>
        <w:t>Tous les documents applicables sont cités sans leur indice.</w:t>
      </w:r>
    </w:p>
    <w:p w14:paraId="6EC73FED" w14:textId="77777777" w:rsidR="00685AA4" w:rsidRPr="007661C5" w:rsidRDefault="00685AA4">
      <w:pPr>
        <w:rPr>
          <w:color w:val="002060"/>
        </w:rPr>
      </w:pPr>
    </w:p>
    <w:p w14:paraId="6EC73FEE" w14:textId="0DAB1EDA" w:rsidR="00685AA4" w:rsidRPr="00B36064" w:rsidRDefault="00B36064">
      <w:pPr>
        <w:pStyle w:val="TITREA"/>
        <w:rPr>
          <w:color w:val="00B0F0"/>
        </w:rPr>
      </w:pPr>
      <w:r>
        <w:rPr>
          <w:noProof/>
          <w:color w:val="00B0F0"/>
        </w:rPr>
        <w:drawing>
          <wp:inline distT="0" distB="0" distL="0" distR="0" wp14:anchorId="53E749F6" wp14:editId="52796304">
            <wp:extent cx="512810" cy="546675"/>
            <wp:effectExtent l="0" t="0" r="1905" b="6350"/>
            <wp:docPr id="1005166697" name="Image 8" descr="Une image contenant croquis, Police, conception,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66697" name="Image 8" descr="Une image contenant croquis, Police, conception, dessin&#10;&#10;Description générée automatiquemen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37" cy="57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AA4" w:rsidRPr="00B36064">
        <w:rPr>
          <w:color w:val="00B0F0"/>
        </w:rPr>
        <w:t xml:space="preserve"> </w:t>
      </w:r>
      <w:r w:rsidR="00FF6D89" w:rsidRPr="00B36064">
        <w:rPr>
          <w:color w:val="00B0F0"/>
        </w:rPr>
        <w:t xml:space="preserve">CONTENU DE LA </w:t>
      </w:r>
      <w:r w:rsidR="00561037" w:rsidRPr="00B36064">
        <w:rPr>
          <w:color w:val="00B0F0"/>
        </w:rPr>
        <w:t>PROCÉDURE</w:t>
      </w:r>
    </w:p>
    <w:p w14:paraId="27E93C4B" w14:textId="4CE721BA" w:rsidR="00FF6D89" w:rsidRDefault="00FF6D89" w:rsidP="00E262DD">
      <w:pPr>
        <w:pStyle w:val="Style1"/>
        <w:rPr>
          <w:i w:val="0"/>
          <w:iCs w:val="0"/>
          <w:color w:val="C00000"/>
          <w:sz w:val="22"/>
        </w:rPr>
      </w:pPr>
    </w:p>
    <w:p w14:paraId="6FBAC163" w14:textId="29BA9A3B" w:rsidR="00FF6D89" w:rsidRDefault="00120CD1" w:rsidP="00E262DD">
      <w:pPr>
        <w:pStyle w:val="Style1"/>
        <w:rPr>
          <w:i w:val="0"/>
          <w:iCs w:val="0"/>
          <w:color w:val="C00000"/>
          <w:sz w:val="22"/>
        </w:rPr>
      </w:pPr>
      <w:r>
        <w:rPr>
          <w:i w:val="0"/>
          <w:iCs w:val="0"/>
          <w:color w:val="C00000"/>
          <w:sz w:val="22"/>
        </w:rPr>
        <w:t>1</w:t>
      </w:r>
      <w:r w:rsidR="00FF6D89" w:rsidRPr="00E262DD">
        <w:rPr>
          <w:i w:val="0"/>
          <w:iCs w:val="0"/>
          <w:color w:val="C00000"/>
          <w:sz w:val="22"/>
        </w:rPr>
        <w:t xml:space="preserve"> – </w:t>
      </w:r>
      <w:r w:rsidR="00704089" w:rsidRPr="00704089">
        <w:rPr>
          <w:i w:val="0"/>
          <w:iCs w:val="0"/>
          <w:color w:val="C00000"/>
          <w:sz w:val="22"/>
        </w:rPr>
        <w:t>MOYENS NÉCESSAIRES</w:t>
      </w:r>
    </w:p>
    <w:p w14:paraId="20CFD028" w14:textId="77777777" w:rsidR="00704089" w:rsidRDefault="00704089" w:rsidP="00E262DD">
      <w:pPr>
        <w:pStyle w:val="Style1"/>
        <w:rPr>
          <w:i w:val="0"/>
          <w:iCs w:val="0"/>
          <w:color w:val="C00000"/>
          <w:sz w:val="22"/>
        </w:rPr>
      </w:pPr>
    </w:p>
    <w:p w14:paraId="78994F82" w14:textId="710DECDF" w:rsidR="00120CD1" w:rsidRPr="00120CD1" w:rsidRDefault="00704089" w:rsidP="00120CD1">
      <w:pPr>
        <w:pStyle w:val="Style1"/>
        <w:tabs>
          <w:tab w:val="left" w:pos="1418"/>
        </w:tabs>
        <w:ind w:left="1134"/>
        <w:rPr>
          <w:b w:val="0"/>
          <w:bCs w:val="0"/>
          <w:i w:val="0"/>
          <w:iCs w:val="0"/>
          <w:color w:val="002060"/>
          <w:sz w:val="22"/>
        </w:rPr>
      </w:pPr>
      <w:r w:rsidRPr="00704089">
        <w:rPr>
          <w:b w:val="0"/>
          <w:bCs w:val="0"/>
          <w:i w:val="0"/>
          <w:iCs w:val="0"/>
          <w:color w:val="002060"/>
          <w:sz w:val="22"/>
        </w:rPr>
        <w:t>•</w:t>
      </w:r>
      <w:r w:rsidRPr="00704089">
        <w:rPr>
          <w:b w:val="0"/>
          <w:bCs w:val="0"/>
          <w:i w:val="0"/>
          <w:iCs w:val="0"/>
          <w:color w:val="002060"/>
          <w:sz w:val="22"/>
        </w:rPr>
        <w:tab/>
      </w:r>
      <w:r w:rsidR="00120CD1" w:rsidRPr="00120CD1">
        <w:rPr>
          <w:b w:val="0"/>
          <w:bCs w:val="0"/>
          <w:i w:val="0"/>
          <w:iCs w:val="0"/>
          <w:color w:val="002060"/>
          <w:sz w:val="22"/>
        </w:rPr>
        <w:t>Multimètre (vérification électrique).</w:t>
      </w:r>
    </w:p>
    <w:p w14:paraId="2C8C1C13" w14:textId="77777777" w:rsidR="00120CD1" w:rsidRPr="00120CD1" w:rsidRDefault="00120CD1" w:rsidP="00120CD1">
      <w:pPr>
        <w:pStyle w:val="Style1"/>
        <w:tabs>
          <w:tab w:val="left" w:pos="1418"/>
        </w:tabs>
        <w:ind w:left="1134"/>
        <w:rPr>
          <w:b w:val="0"/>
          <w:bCs w:val="0"/>
          <w:i w:val="0"/>
          <w:iCs w:val="0"/>
          <w:color w:val="002060"/>
          <w:sz w:val="22"/>
        </w:rPr>
      </w:pPr>
      <w:r w:rsidRPr="00120CD1">
        <w:rPr>
          <w:b w:val="0"/>
          <w:bCs w:val="0"/>
          <w:i w:val="0"/>
          <w:iCs w:val="0"/>
          <w:color w:val="002060"/>
          <w:sz w:val="22"/>
        </w:rPr>
        <w:t>•</w:t>
      </w:r>
      <w:r w:rsidRPr="00120CD1">
        <w:rPr>
          <w:b w:val="0"/>
          <w:bCs w:val="0"/>
          <w:i w:val="0"/>
          <w:iCs w:val="0"/>
          <w:color w:val="002060"/>
          <w:sz w:val="22"/>
        </w:rPr>
        <w:tab/>
        <w:t>Gants de sécurité, lunettes de protection.</w:t>
      </w:r>
    </w:p>
    <w:p w14:paraId="161DC378" w14:textId="77777777" w:rsidR="00120CD1" w:rsidRPr="00120CD1" w:rsidRDefault="00120CD1" w:rsidP="00120CD1">
      <w:pPr>
        <w:pStyle w:val="Style1"/>
        <w:tabs>
          <w:tab w:val="left" w:pos="1418"/>
        </w:tabs>
        <w:ind w:left="1134"/>
        <w:rPr>
          <w:b w:val="0"/>
          <w:bCs w:val="0"/>
          <w:i w:val="0"/>
          <w:iCs w:val="0"/>
          <w:color w:val="002060"/>
          <w:sz w:val="22"/>
        </w:rPr>
      </w:pPr>
      <w:r w:rsidRPr="00120CD1">
        <w:rPr>
          <w:b w:val="0"/>
          <w:bCs w:val="0"/>
          <w:i w:val="0"/>
          <w:iCs w:val="0"/>
          <w:color w:val="002060"/>
          <w:sz w:val="22"/>
        </w:rPr>
        <w:t>•</w:t>
      </w:r>
      <w:r w:rsidRPr="00120CD1">
        <w:rPr>
          <w:b w:val="0"/>
          <w:bCs w:val="0"/>
          <w:i w:val="0"/>
          <w:iCs w:val="0"/>
          <w:color w:val="002060"/>
          <w:sz w:val="22"/>
        </w:rPr>
        <w:tab/>
        <w:t>Charge d’essai (si test de levage requis).</w:t>
      </w:r>
    </w:p>
    <w:p w14:paraId="22C09F2E" w14:textId="0EE09FC6" w:rsidR="00704089" w:rsidRDefault="00120CD1" w:rsidP="00120CD1">
      <w:pPr>
        <w:pStyle w:val="Style1"/>
        <w:tabs>
          <w:tab w:val="left" w:pos="1418"/>
        </w:tabs>
        <w:ind w:left="1134"/>
        <w:rPr>
          <w:b w:val="0"/>
          <w:bCs w:val="0"/>
          <w:i w:val="0"/>
          <w:iCs w:val="0"/>
          <w:color w:val="002060"/>
          <w:sz w:val="22"/>
        </w:rPr>
      </w:pPr>
      <w:r w:rsidRPr="00120CD1">
        <w:rPr>
          <w:b w:val="0"/>
          <w:bCs w:val="0"/>
          <w:i w:val="0"/>
          <w:iCs w:val="0"/>
          <w:color w:val="002060"/>
          <w:sz w:val="22"/>
        </w:rPr>
        <w:t>•</w:t>
      </w:r>
      <w:r w:rsidRPr="00120CD1">
        <w:rPr>
          <w:b w:val="0"/>
          <w:bCs w:val="0"/>
          <w:i w:val="0"/>
          <w:iCs w:val="0"/>
          <w:color w:val="002060"/>
          <w:sz w:val="22"/>
        </w:rPr>
        <w:tab/>
        <w:t>Fiche de contrôle de mise en service (voir Annexe 1).</w:t>
      </w:r>
    </w:p>
    <w:p w14:paraId="54A80BFA" w14:textId="77777777" w:rsidR="00657D0D" w:rsidRPr="00704089" w:rsidRDefault="00657D0D" w:rsidP="00704089">
      <w:pPr>
        <w:pStyle w:val="Style1"/>
        <w:tabs>
          <w:tab w:val="left" w:pos="1418"/>
        </w:tabs>
        <w:ind w:left="1134"/>
        <w:rPr>
          <w:b w:val="0"/>
          <w:bCs w:val="0"/>
          <w:i w:val="0"/>
          <w:iCs w:val="0"/>
          <w:color w:val="002060"/>
          <w:sz w:val="22"/>
        </w:rPr>
      </w:pPr>
    </w:p>
    <w:p w14:paraId="4E854211" w14:textId="13E16F3B" w:rsidR="00FF6D89" w:rsidRPr="00E262DD" w:rsidRDefault="00120CD1" w:rsidP="00E262DD">
      <w:pPr>
        <w:pStyle w:val="Style1"/>
        <w:rPr>
          <w:i w:val="0"/>
          <w:iCs w:val="0"/>
          <w:color w:val="C00000"/>
          <w:sz w:val="22"/>
        </w:rPr>
      </w:pPr>
      <w:r>
        <w:rPr>
          <w:i w:val="0"/>
          <w:iCs w:val="0"/>
          <w:color w:val="C00000"/>
          <w:sz w:val="22"/>
        </w:rPr>
        <w:t>2</w:t>
      </w:r>
      <w:r w:rsidR="00FF6D89" w:rsidRPr="00E262DD">
        <w:rPr>
          <w:i w:val="0"/>
          <w:iCs w:val="0"/>
          <w:color w:val="C00000"/>
          <w:sz w:val="22"/>
        </w:rPr>
        <w:t xml:space="preserve"> – </w:t>
      </w:r>
      <w:r w:rsidR="00704089" w:rsidRPr="00704089">
        <w:rPr>
          <w:i w:val="0"/>
          <w:iCs w:val="0"/>
          <w:color w:val="C00000"/>
          <w:sz w:val="22"/>
        </w:rPr>
        <w:t>PROCÉDURE DE VÉRIFICATION</w:t>
      </w:r>
    </w:p>
    <w:p w14:paraId="6EC73FF4" w14:textId="77777777" w:rsidR="00685AA4" w:rsidRDefault="00685AA4">
      <w:pPr>
        <w:rPr>
          <w:color w:val="002060"/>
        </w:rPr>
      </w:pPr>
    </w:p>
    <w:p w14:paraId="753E90E0" w14:textId="77777777" w:rsidR="002251D7" w:rsidRDefault="002251D7">
      <w:pPr>
        <w:rPr>
          <w:color w:val="002060"/>
        </w:rPr>
      </w:pPr>
    </w:p>
    <w:p w14:paraId="13C073FB" w14:textId="77777777" w:rsidR="002251D7" w:rsidRDefault="002251D7">
      <w:pPr>
        <w:rPr>
          <w:color w:val="002060"/>
        </w:rPr>
      </w:pPr>
    </w:p>
    <w:p w14:paraId="58C73AA2" w14:textId="77777777" w:rsidR="002251D7" w:rsidRDefault="002251D7">
      <w:pPr>
        <w:rPr>
          <w:color w:val="002060"/>
        </w:rPr>
      </w:pPr>
    </w:p>
    <w:p w14:paraId="0D5FE26C" w14:textId="77777777" w:rsidR="002251D7" w:rsidRPr="007661C5" w:rsidRDefault="002251D7">
      <w:pPr>
        <w:rPr>
          <w:color w:val="002060"/>
        </w:rPr>
      </w:pPr>
    </w:p>
    <w:p w14:paraId="6EC73FF7" w14:textId="448492BA" w:rsidR="00685AA4" w:rsidRPr="007661C5" w:rsidRDefault="00CA1759" w:rsidP="00413F2D">
      <w:pPr>
        <w:pStyle w:val="Style1"/>
        <w:rPr>
          <w:color w:val="002060"/>
        </w:rPr>
      </w:pPr>
      <w:r w:rsidRPr="007661C5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F33339" wp14:editId="1856464C">
                <wp:simplePos x="0" y="0"/>
                <wp:positionH relativeFrom="column">
                  <wp:posOffset>6416040</wp:posOffset>
                </wp:positionH>
                <wp:positionV relativeFrom="paragraph">
                  <wp:posOffset>9310370</wp:posOffset>
                </wp:positionV>
                <wp:extent cx="0" cy="247015"/>
                <wp:effectExtent l="24765" t="23495" r="22860" b="24765"/>
                <wp:wrapNone/>
                <wp:docPr id="4" name="Connecteur droit avec flèch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0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823B0B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057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505.2pt;margin-top:733.1pt;width:0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" strokecolor="red" strokeweight="3pt">
                <v:shadow color="#823b0b" opacity=".5" offset="1pt"/>
              </v:shape>
            </w:pict>
          </mc:Fallback>
        </mc:AlternateContent>
      </w:r>
      <w:r w:rsidRPr="007661C5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169151" wp14:editId="255C7725">
                <wp:simplePos x="0" y="0"/>
                <wp:positionH relativeFrom="column">
                  <wp:posOffset>6416040</wp:posOffset>
                </wp:positionH>
                <wp:positionV relativeFrom="paragraph">
                  <wp:posOffset>9310370</wp:posOffset>
                </wp:positionV>
                <wp:extent cx="0" cy="247015"/>
                <wp:effectExtent l="24765" t="23495" r="22860" b="24765"/>
                <wp:wrapNone/>
                <wp:docPr id="1" name="Connecteur droit avec flèch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0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823B0B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C78C7" id="Connecteur droit avec flèche 1" o:spid="_x0000_s1026" type="#_x0000_t32" style="position:absolute;margin-left:505.2pt;margin-top:733.1pt;width:0;height:19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" strokecolor="red" strokeweight="3pt">
                <v:shadow color="#823b0b" opacity=".5" offset="1pt"/>
              </v:shape>
            </w:pict>
          </mc:Fallback>
        </mc:AlternateContent>
      </w:r>
      <w:bookmarkStart w:id="0" w:name="_Toc97632757"/>
      <w:r w:rsidR="00685AA4" w:rsidRPr="00E262DD">
        <w:rPr>
          <w:rFonts w:ascii="Copperplate Gothic Bold" w:hAnsi="Copperplate Gothic Bold"/>
          <w:b w:val="0"/>
          <w:bCs w:val="0"/>
          <w:i w:val="0"/>
          <w:iCs w:val="0"/>
          <w:color w:val="C00000"/>
          <w:sz w:val="32"/>
        </w:rPr>
        <w:t>1 –</w:t>
      </w:r>
      <w:bookmarkEnd w:id="0"/>
      <w:r w:rsidR="00704089" w:rsidRPr="00704089">
        <w:t xml:space="preserve"> </w:t>
      </w:r>
      <w:r w:rsidR="00704089" w:rsidRPr="00704089">
        <w:rPr>
          <w:rFonts w:ascii="Copperplate Gothic Bold" w:hAnsi="Copperplate Gothic Bold"/>
          <w:b w:val="0"/>
          <w:bCs w:val="0"/>
          <w:i w:val="0"/>
          <w:iCs w:val="0"/>
          <w:color w:val="C00000"/>
          <w:sz w:val="32"/>
        </w:rPr>
        <w:t>CONTRÔLE DOCUMENTAIRE</w:t>
      </w:r>
    </w:p>
    <w:p w14:paraId="6EC73FF8" w14:textId="77777777" w:rsidR="00685AA4" w:rsidRPr="007661C5" w:rsidRDefault="00685AA4">
      <w:pPr>
        <w:rPr>
          <w:color w:val="002060"/>
        </w:rPr>
      </w:pPr>
    </w:p>
    <w:p w14:paraId="5D90B91D" w14:textId="0BF5038F" w:rsidR="00120CD1" w:rsidRPr="00120CD1" w:rsidRDefault="00B36064" w:rsidP="00120CD1">
      <w:pPr>
        <w:pStyle w:val="Corpsdetexte"/>
        <w:rPr>
          <w:color w:val="002060"/>
        </w:rPr>
      </w:pPr>
      <w:r>
        <w:rPr>
          <w:noProof/>
          <w:color w:val="002060"/>
        </w:rPr>
        <w:lastRenderedPageBreak/>
        <w:drawing>
          <wp:inline distT="0" distB="0" distL="0" distR="0" wp14:anchorId="757440D7" wp14:editId="07E85E63">
            <wp:extent cx="568218" cy="622935"/>
            <wp:effectExtent l="0" t="0" r="3810" b="5715"/>
            <wp:docPr id="550914102" name="Image 6" descr="Une image contenant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95845" name="Image 6" descr="Une image contenant Police, Graphique, conception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63" cy="6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4089" w:rsidRPr="00704089">
        <w:t xml:space="preserve"> </w:t>
      </w:r>
      <w:r w:rsidR="00704089">
        <w:tab/>
      </w:r>
      <w:r w:rsidR="00704089" w:rsidRPr="00704089">
        <w:rPr>
          <w:color w:val="002060"/>
        </w:rPr>
        <w:t>•</w:t>
      </w:r>
      <w:r w:rsidR="00120CD1">
        <w:rPr>
          <w:color w:val="002060"/>
        </w:rPr>
        <w:t xml:space="preserve"> </w:t>
      </w:r>
      <w:r w:rsidR="00120CD1">
        <w:rPr>
          <w:color w:val="002060"/>
        </w:rPr>
        <w:tab/>
      </w:r>
      <w:r w:rsidR="00120CD1" w:rsidRPr="00120CD1">
        <w:rPr>
          <w:color w:val="002060"/>
        </w:rPr>
        <w:t>Vérifier la présence du manuel d’utilisation du treuil.</w:t>
      </w:r>
    </w:p>
    <w:p w14:paraId="141A6BA6" w14:textId="77777777" w:rsidR="00120CD1" w:rsidRPr="00120CD1" w:rsidRDefault="00120CD1" w:rsidP="00120CD1">
      <w:pPr>
        <w:pStyle w:val="Corpsdetexte"/>
        <w:ind w:left="1416"/>
        <w:rPr>
          <w:color w:val="002060"/>
        </w:rPr>
      </w:pPr>
      <w:r w:rsidRPr="00120CD1">
        <w:rPr>
          <w:color w:val="002060"/>
        </w:rPr>
        <w:t>•</w:t>
      </w:r>
      <w:r w:rsidRPr="00120CD1">
        <w:rPr>
          <w:color w:val="002060"/>
        </w:rPr>
        <w:tab/>
        <w:t>Vérifier la plaque signalétique (charge max, tension, fabricant, N° de série).</w:t>
      </w:r>
    </w:p>
    <w:p w14:paraId="54A0782D" w14:textId="77777777" w:rsidR="00120CD1" w:rsidRPr="00120CD1" w:rsidRDefault="00120CD1" w:rsidP="00120CD1">
      <w:pPr>
        <w:pStyle w:val="Corpsdetexte"/>
        <w:ind w:left="1416"/>
        <w:rPr>
          <w:color w:val="002060"/>
        </w:rPr>
      </w:pPr>
      <w:r w:rsidRPr="00120CD1">
        <w:rPr>
          <w:color w:val="002060"/>
        </w:rPr>
        <w:t>•</w:t>
      </w:r>
      <w:r w:rsidRPr="00120CD1">
        <w:rPr>
          <w:color w:val="002060"/>
        </w:rPr>
        <w:tab/>
        <w:t>Vérifier le certificat de conformité CE.</w:t>
      </w:r>
    </w:p>
    <w:p w14:paraId="6EC74003" w14:textId="2B2F2B05" w:rsidR="00685AA4" w:rsidRDefault="00120CD1" w:rsidP="00120CD1">
      <w:pPr>
        <w:pStyle w:val="Corpsdetexte"/>
        <w:ind w:left="1416"/>
        <w:rPr>
          <w:color w:val="002060"/>
        </w:rPr>
      </w:pPr>
      <w:r w:rsidRPr="00120CD1">
        <w:rPr>
          <w:color w:val="002060"/>
        </w:rPr>
        <w:t>•</w:t>
      </w:r>
      <w:r w:rsidRPr="00120CD1">
        <w:rPr>
          <w:color w:val="002060"/>
        </w:rPr>
        <w:tab/>
        <w:t>Vérifier que l'opérateur est formé et autorisé à utiliser le treuil.</w:t>
      </w:r>
    </w:p>
    <w:p w14:paraId="43CEE0B3" w14:textId="77777777" w:rsidR="00120CD1" w:rsidRPr="007661C5" w:rsidRDefault="00120CD1" w:rsidP="00120CD1">
      <w:pPr>
        <w:pStyle w:val="Corpsdetexte"/>
        <w:ind w:left="1416"/>
        <w:rPr>
          <w:color w:val="002060"/>
        </w:rPr>
      </w:pPr>
    </w:p>
    <w:p w14:paraId="6EC74004" w14:textId="7FE18E1F" w:rsidR="00685AA4" w:rsidRPr="00E262DD" w:rsidRDefault="00685AA4" w:rsidP="00704089">
      <w:pPr>
        <w:pStyle w:val="Style1"/>
        <w:tabs>
          <w:tab w:val="left" w:pos="1164"/>
        </w:tabs>
        <w:rPr>
          <w:rFonts w:ascii="Copperplate Gothic Bold" w:hAnsi="Copperplate Gothic Bold"/>
          <w:b w:val="0"/>
          <w:bCs w:val="0"/>
          <w:i w:val="0"/>
          <w:iCs w:val="0"/>
          <w:color w:val="C00000"/>
          <w:sz w:val="32"/>
        </w:rPr>
      </w:pPr>
      <w:bookmarkStart w:id="1" w:name="_Toc97632758"/>
      <w:r w:rsidRPr="00E262DD">
        <w:rPr>
          <w:rFonts w:ascii="Copperplate Gothic Bold" w:hAnsi="Copperplate Gothic Bold"/>
          <w:b w:val="0"/>
          <w:bCs w:val="0"/>
          <w:i w:val="0"/>
          <w:iCs w:val="0"/>
          <w:color w:val="C00000"/>
          <w:sz w:val="32"/>
        </w:rPr>
        <w:t xml:space="preserve">2 – </w:t>
      </w:r>
      <w:bookmarkEnd w:id="1"/>
      <w:r w:rsidR="00704089">
        <w:rPr>
          <w:rFonts w:ascii="Copperplate Gothic Bold" w:hAnsi="Copperplate Gothic Bold"/>
          <w:b w:val="0"/>
          <w:bCs w:val="0"/>
          <w:i w:val="0"/>
          <w:iCs w:val="0"/>
          <w:color w:val="C00000"/>
          <w:sz w:val="32"/>
        </w:rPr>
        <w:tab/>
      </w:r>
      <w:r w:rsidR="00704089" w:rsidRPr="00704089">
        <w:rPr>
          <w:rFonts w:ascii="Copperplate Gothic Bold" w:hAnsi="Copperplate Gothic Bold"/>
          <w:b w:val="0"/>
          <w:bCs w:val="0"/>
          <w:i w:val="0"/>
          <w:iCs w:val="0"/>
          <w:color w:val="C00000"/>
          <w:sz w:val="32"/>
        </w:rPr>
        <w:t>CONTRÔLE VISUEL</w:t>
      </w:r>
    </w:p>
    <w:p w14:paraId="6EC74008" w14:textId="77777777" w:rsidR="00685AA4" w:rsidRPr="007661C5" w:rsidRDefault="00685AA4">
      <w:pPr>
        <w:pStyle w:val="Corpsdetexte"/>
        <w:rPr>
          <w:color w:val="002060"/>
        </w:rPr>
      </w:pPr>
    </w:p>
    <w:p w14:paraId="17CFA80C" w14:textId="44B714E5" w:rsidR="00120CD1" w:rsidRPr="00120CD1" w:rsidRDefault="00B36064" w:rsidP="00120CD1">
      <w:pPr>
        <w:pStyle w:val="Corpsdetexte"/>
        <w:rPr>
          <w:color w:val="002060"/>
        </w:rPr>
      </w:pPr>
      <w:r>
        <w:rPr>
          <w:noProof/>
          <w:color w:val="002060"/>
        </w:rPr>
        <w:drawing>
          <wp:inline distT="0" distB="0" distL="0" distR="0" wp14:anchorId="6A39A0BF" wp14:editId="4BF4DC10">
            <wp:extent cx="568218" cy="622935"/>
            <wp:effectExtent l="0" t="0" r="3810" b="5715"/>
            <wp:docPr id="1550895845" name="Image 6" descr="Une image contenant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95845" name="Image 6" descr="Une image contenant Police, Graphique, conception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63" cy="6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4089" w:rsidRPr="00704089">
        <w:t xml:space="preserve"> </w:t>
      </w:r>
      <w:r w:rsidR="00704089">
        <w:tab/>
      </w:r>
      <w:r w:rsidR="00704089" w:rsidRPr="00704089">
        <w:rPr>
          <w:color w:val="002060"/>
        </w:rPr>
        <w:t>•</w:t>
      </w:r>
      <w:r w:rsidR="00120CD1">
        <w:rPr>
          <w:color w:val="002060"/>
        </w:rPr>
        <w:tab/>
      </w:r>
      <w:r w:rsidR="00120CD1" w:rsidRPr="00120CD1">
        <w:rPr>
          <w:color w:val="002060"/>
        </w:rPr>
        <w:t>Vérifier l’état général du treuil (absence de corrosion, fissures, déformations).</w:t>
      </w:r>
    </w:p>
    <w:p w14:paraId="146EA549" w14:textId="77777777" w:rsidR="00120CD1" w:rsidRPr="00120CD1" w:rsidRDefault="00120CD1" w:rsidP="00120CD1">
      <w:pPr>
        <w:pStyle w:val="Corpsdetexte"/>
        <w:ind w:left="1416"/>
        <w:rPr>
          <w:color w:val="002060"/>
        </w:rPr>
      </w:pPr>
      <w:r w:rsidRPr="00120CD1">
        <w:rPr>
          <w:color w:val="002060"/>
        </w:rPr>
        <w:t>•</w:t>
      </w:r>
      <w:r w:rsidRPr="00120CD1">
        <w:rPr>
          <w:color w:val="002060"/>
        </w:rPr>
        <w:tab/>
        <w:t>Vérifier la fixation correcte sur le support ou châssis.</w:t>
      </w:r>
    </w:p>
    <w:p w14:paraId="73C79B96" w14:textId="77777777" w:rsidR="00120CD1" w:rsidRPr="00120CD1" w:rsidRDefault="00120CD1" w:rsidP="00120CD1">
      <w:pPr>
        <w:pStyle w:val="Corpsdetexte"/>
        <w:ind w:left="1416"/>
        <w:rPr>
          <w:color w:val="002060"/>
        </w:rPr>
      </w:pPr>
      <w:r w:rsidRPr="00120CD1">
        <w:rPr>
          <w:color w:val="002060"/>
        </w:rPr>
        <w:t>•</w:t>
      </w:r>
      <w:r w:rsidRPr="00120CD1">
        <w:rPr>
          <w:color w:val="002060"/>
        </w:rPr>
        <w:tab/>
        <w:t>Vérifier l’état du câble ou de la sangle (absence de fils cassés, usure, écrasement).</w:t>
      </w:r>
    </w:p>
    <w:p w14:paraId="4BA8C0ED" w14:textId="77777777" w:rsidR="00120CD1" w:rsidRPr="00120CD1" w:rsidRDefault="00120CD1" w:rsidP="00120CD1">
      <w:pPr>
        <w:pStyle w:val="Corpsdetexte"/>
        <w:ind w:left="1416"/>
        <w:rPr>
          <w:color w:val="002060"/>
        </w:rPr>
      </w:pPr>
      <w:r w:rsidRPr="00120CD1">
        <w:rPr>
          <w:color w:val="002060"/>
        </w:rPr>
        <w:t>•</w:t>
      </w:r>
      <w:r w:rsidRPr="00120CD1">
        <w:rPr>
          <w:color w:val="002060"/>
        </w:rPr>
        <w:tab/>
        <w:t>Vérifier la présence et l'état du crochet, linguet de sécurité, poulies.</w:t>
      </w:r>
    </w:p>
    <w:p w14:paraId="6EC7400B" w14:textId="23FE329E" w:rsidR="00685AA4" w:rsidRDefault="00120CD1" w:rsidP="00120CD1">
      <w:pPr>
        <w:pStyle w:val="Corpsdetexte"/>
        <w:ind w:left="1416"/>
        <w:rPr>
          <w:color w:val="002060"/>
        </w:rPr>
      </w:pPr>
      <w:r w:rsidRPr="00120CD1">
        <w:rPr>
          <w:color w:val="002060"/>
        </w:rPr>
        <w:t>•</w:t>
      </w:r>
      <w:r w:rsidRPr="00120CD1">
        <w:rPr>
          <w:color w:val="002060"/>
        </w:rPr>
        <w:tab/>
        <w:t>Vérifier le carter de protection moteur et engrenages.</w:t>
      </w:r>
    </w:p>
    <w:p w14:paraId="0BD7F51B" w14:textId="77777777" w:rsidR="00120CD1" w:rsidRPr="007661C5" w:rsidRDefault="00120CD1" w:rsidP="00120CD1">
      <w:pPr>
        <w:pStyle w:val="Corpsdetexte"/>
        <w:ind w:left="1416"/>
        <w:rPr>
          <w:color w:val="002060"/>
        </w:rPr>
      </w:pPr>
    </w:p>
    <w:p w14:paraId="6EC7400C" w14:textId="3FFC1E3D" w:rsidR="00685AA4" w:rsidRPr="00E262DD" w:rsidRDefault="00685AA4">
      <w:pPr>
        <w:pStyle w:val="Style1"/>
        <w:rPr>
          <w:rFonts w:ascii="Copperplate Gothic Bold" w:hAnsi="Copperplate Gothic Bold"/>
          <w:b w:val="0"/>
          <w:bCs w:val="0"/>
          <w:i w:val="0"/>
          <w:iCs w:val="0"/>
          <w:color w:val="C00000"/>
          <w:sz w:val="32"/>
        </w:rPr>
      </w:pPr>
      <w:bookmarkStart w:id="2" w:name="_Toc97632759"/>
      <w:r w:rsidRPr="00E262DD">
        <w:rPr>
          <w:rFonts w:ascii="Copperplate Gothic Bold" w:hAnsi="Copperplate Gothic Bold"/>
          <w:b w:val="0"/>
          <w:bCs w:val="0"/>
          <w:i w:val="0"/>
          <w:iCs w:val="0"/>
          <w:color w:val="C00000"/>
          <w:sz w:val="32"/>
        </w:rPr>
        <w:t xml:space="preserve">3 – </w:t>
      </w:r>
      <w:bookmarkEnd w:id="2"/>
      <w:r w:rsidR="00704089" w:rsidRPr="00704089">
        <w:rPr>
          <w:rFonts w:ascii="Copperplate Gothic Bold" w:hAnsi="Copperplate Gothic Bold"/>
          <w:b w:val="0"/>
          <w:bCs w:val="0"/>
          <w:i w:val="0"/>
          <w:iCs w:val="0"/>
          <w:color w:val="C00000"/>
          <w:sz w:val="32"/>
        </w:rPr>
        <w:t>CONTRÔLE MÉCANIQUE ET FONCTIONNEL</w:t>
      </w:r>
    </w:p>
    <w:p w14:paraId="6EC7400D" w14:textId="77777777" w:rsidR="00685AA4" w:rsidRPr="00E262DD" w:rsidRDefault="00685AA4" w:rsidP="00E262DD">
      <w:pPr>
        <w:pStyle w:val="STITRE1"/>
        <w:rPr>
          <w:smallCaps w:val="0"/>
          <w:color w:val="002060"/>
          <w:sz w:val="22"/>
          <w:u w:val="none"/>
        </w:rPr>
      </w:pPr>
    </w:p>
    <w:p w14:paraId="56F88CBF" w14:textId="0E48C2B9" w:rsidR="00704089" w:rsidRDefault="00923D78" w:rsidP="00704089">
      <w:pPr>
        <w:pStyle w:val="STITRE1"/>
        <w:rPr>
          <w:color w:val="C00000"/>
        </w:rPr>
      </w:pPr>
      <w:r w:rsidRPr="00E262DD">
        <w:rPr>
          <w:color w:val="C00000"/>
        </w:rPr>
        <w:t xml:space="preserve">3.1. </w:t>
      </w:r>
      <w:r w:rsidR="00704089">
        <w:rPr>
          <w:color w:val="C00000"/>
        </w:rPr>
        <w:t>Contrôle</w:t>
      </w:r>
      <w:r w:rsidR="00120CD1">
        <w:rPr>
          <w:color w:val="C00000"/>
        </w:rPr>
        <w:t xml:space="preserve"> </w:t>
      </w:r>
      <w:r w:rsidR="002F183F">
        <w:rPr>
          <w:color w:val="C00000"/>
        </w:rPr>
        <w:t>Électrique</w:t>
      </w:r>
      <w:r w:rsidR="00120CD1">
        <w:rPr>
          <w:color w:val="C00000"/>
        </w:rPr>
        <w:t xml:space="preserve"> (si treuil électrique)</w:t>
      </w:r>
      <w:r w:rsidR="00704089">
        <w:rPr>
          <w:color w:val="C00000"/>
        </w:rPr>
        <w:t xml:space="preserve"> : </w:t>
      </w:r>
    </w:p>
    <w:p w14:paraId="73ACF584" w14:textId="1B095DA5" w:rsidR="00120CD1" w:rsidRPr="00120CD1" w:rsidRDefault="00704089" w:rsidP="00120CD1">
      <w:pPr>
        <w:pStyle w:val="Corpsdetexte"/>
        <w:ind w:left="1416"/>
        <w:rPr>
          <w:color w:val="002060"/>
        </w:rPr>
      </w:pPr>
      <w:r w:rsidRPr="00704089">
        <w:rPr>
          <w:color w:val="002060"/>
        </w:rPr>
        <w:t>•</w:t>
      </w:r>
      <w:r w:rsidRPr="00704089">
        <w:rPr>
          <w:color w:val="002060"/>
        </w:rPr>
        <w:tab/>
      </w:r>
      <w:r w:rsidR="00120CD1" w:rsidRPr="00120CD1">
        <w:rPr>
          <w:color w:val="002060"/>
        </w:rPr>
        <w:t>Vérifier la tension d’alimentation conforme à la plaque signalétique.</w:t>
      </w:r>
    </w:p>
    <w:p w14:paraId="4D53CFF9" w14:textId="77777777" w:rsidR="00120CD1" w:rsidRPr="00120CD1" w:rsidRDefault="00120CD1" w:rsidP="00120CD1">
      <w:pPr>
        <w:pStyle w:val="Corpsdetexte"/>
        <w:ind w:left="1416"/>
        <w:rPr>
          <w:color w:val="002060"/>
        </w:rPr>
      </w:pPr>
      <w:r w:rsidRPr="00120CD1">
        <w:rPr>
          <w:color w:val="002060"/>
        </w:rPr>
        <w:t>•</w:t>
      </w:r>
      <w:r w:rsidRPr="00120CD1">
        <w:rPr>
          <w:color w:val="002060"/>
        </w:rPr>
        <w:tab/>
        <w:t>Vérifier l’isolation des câbles et la bonne connexion électrique.</w:t>
      </w:r>
    </w:p>
    <w:p w14:paraId="235E6996" w14:textId="77777777" w:rsidR="00120CD1" w:rsidRPr="00120CD1" w:rsidRDefault="00120CD1" w:rsidP="00120CD1">
      <w:pPr>
        <w:pStyle w:val="Corpsdetexte"/>
        <w:ind w:left="1416"/>
        <w:rPr>
          <w:color w:val="002060"/>
        </w:rPr>
      </w:pPr>
      <w:r w:rsidRPr="00120CD1">
        <w:rPr>
          <w:color w:val="002060"/>
        </w:rPr>
        <w:t>•</w:t>
      </w:r>
      <w:r w:rsidRPr="00120CD1">
        <w:rPr>
          <w:color w:val="002060"/>
        </w:rPr>
        <w:tab/>
        <w:t>Tester le bon fonctionnement de la commande montée/descente.</w:t>
      </w:r>
    </w:p>
    <w:p w14:paraId="6078A777" w14:textId="78056912" w:rsidR="00923D78" w:rsidRPr="007661C5" w:rsidRDefault="00120CD1" w:rsidP="00120CD1">
      <w:pPr>
        <w:pStyle w:val="Corpsdetexte"/>
        <w:ind w:left="1416"/>
        <w:rPr>
          <w:smallCaps/>
          <w:color w:val="002060"/>
        </w:rPr>
      </w:pPr>
      <w:r w:rsidRPr="00120CD1">
        <w:rPr>
          <w:color w:val="002060"/>
        </w:rPr>
        <w:t>•</w:t>
      </w:r>
      <w:r w:rsidRPr="00120CD1">
        <w:rPr>
          <w:color w:val="002060"/>
        </w:rPr>
        <w:tab/>
        <w:t>Vérifier la présence d’un arrêt d’urgence fonctionnel.</w:t>
      </w:r>
    </w:p>
    <w:p w14:paraId="163BFC56" w14:textId="77777777" w:rsidR="00B36064" w:rsidRPr="00E262DD" w:rsidRDefault="00B36064" w:rsidP="00923D78">
      <w:pPr>
        <w:pStyle w:val="STITRE1"/>
        <w:rPr>
          <w:color w:val="002060"/>
          <w:sz w:val="22"/>
          <w:szCs w:val="22"/>
        </w:rPr>
      </w:pPr>
    </w:p>
    <w:p w14:paraId="3B55D760" w14:textId="3E0CC6F4" w:rsidR="00923D78" w:rsidRPr="00E262DD" w:rsidRDefault="00923D78" w:rsidP="00923D78">
      <w:pPr>
        <w:pStyle w:val="STITRE1"/>
        <w:rPr>
          <w:color w:val="C00000"/>
        </w:rPr>
      </w:pPr>
      <w:r w:rsidRPr="00E262DD">
        <w:rPr>
          <w:color w:val="C00000"/>
        </w:rPr>
        <w:t>3.2.</w:t>
      </w:r>
      <w:r w:rsidR="00120CD1" w:rsidRPr="00120CD1">
        <w:rPr>
          <w:color w:val="C00000"/>
        </w:rPr>
        <w:t xml:space="preserve"> ESSAI DE FONCTIONNEMENT</w:t>
      </w:r>
      <w:r w:rsidR="00120CD1">
        <w:rPr>
          <w:color w:val="C00000"/>
        </w:rPr>
        <w:t xml:space="preserve"> : </w:t>
      </w:r>
    </w:p>
    <w:p w14:paraId="4B7D6A95" w14:textId="77777777" w:rsidR="00120CD1" w:rsidRPr="00120CD1" w:rsidRDefault="00120CD1" w:rsidP="00120CD1">
      <w:pPr>
        <w:pStyle w:val="Paragraphedeliste"/>
        <w:numPr>
          <w:ilvl w:val="0"/>
          <w:numId w:val="29"/>
        </w:numPr>
        <w:rPr>
          <w:color w:val="002060"/>
        </w:rPr>
      </w:pPr>
      <w:r w:rsidRPr="00120CD1">
        <w:rPr>
          <w:color w:val="002060"/>
        </w:rPr>
        <w:t>Faire un essai à vide :</w:t>
      </w:r>
    </w:p>
    <w:p w14:paraId="256EAE9F" w14:textId="2773C0E6" w:rsidR="00120CD1" w:rsidRPr="00120CD1" w:rsidRDefault="00120CD1" w:rsidP="00120CD1">
      <w:pPr>
        <w:pStyle w:val="Paragraphedeliste"/>
        <w:numPr>
          <w:ilvl w:val="0"/>
          <w:numId w:val="29"/>
        </w:numPr>
        <w:rPr>
          <w:color w:val="002060"/>
        </w:rPr>
      </w:pPr>
      <w:r w:rsidRPr="00120CD1">
        <w:rPr>
          <w:color w:val="002060"/>
        </w:rPr>
        <w:t>Lancer le treuil en montée et en descente.</w:t>
      </w:r>
    </w:p>
    <w:p w14:paraId="222DD118" w14:textId="094B4227" w:rsidR="00120CD1" w:rsidRPr="00120CD1" w:rsidRDefault="00120CD1" w:rsidP="00120CD1">
      <w:pPr>
        <w:pStyle w:val="Paragraphedeliste"/>
        <w:numPr>
          <w:ilvl w:val="0"/>
          <w:numId w:val="29"/>
        </w:numPr>
        <w:rPr>
          <w:color w:val="002060"/>
        </w:rPr>
      </w:pPr>
      <w:r w:rsidRPr="00120CD1">
        <w:rPr>
          <w:color w:val="002060"/>
        </w:rPr>
        <w:t>Vérifier l’enroulement/déroulement correct du câble.</w:t>
      </w:r>
    </w:p>
    <w:p w14:paraId="52BB5C8F" w14:textId="2B42EA58" w:rsidR="00120CD1" w:rsidRPr="00120CD1" w:rsidRDefault="00120CD1" w:rsidP="00120CD1">
      <w:pPr>
        <w:pStyle w:val="Paragraphedeliste"/>
        <w:numPr>
          <w:ilvl w:val="0"/>
          <w:numId w:val="29"/>
        </w:numPr>
        <w:rPr>
          <w:color w:val="002060"/>
        </w:rPr>
      </w:pPr>
      <w:r w:rsidRPr="00120CD1">
        <w:rPr>
          <w:color w:val="002060"/>
        </w:rPr>
        <w:t>Écouter les bruits anormaux (craquements, frottements, etc.).</w:t>
      </w:r>
    </w:p>
    <w:p w14:paraId="78DAC7CA" w14:textId="77777777" w:rsidR="00120CD1" w:rsidRPr="00120CD1" w:rsidRDefault="00120CD1" w:rsidP="00120CD1">
      <w:pPr>
        <w:pStyle w:val="Paragraphedeliste"/>
        <w:numPr>
          <w:ilvl w:val="0"/>
          <w:numId w:val="29"/>
        </w:numPr>
        <w:rPr>
          <w:color w:val="002060"/>
        </w:rPr>
      </w:pPr>
      <w:r w:rsidRPr="00120CD1">
        <w:rPr>
          <w:color w:val="002060"/>
        </w:rPr>
        <w:t>Faire un essai avec charge simulée (si possible) :</w:t>
      </w:r>
    </w:p>
    <w:p w14:paraId="7C2F9B85" w14:textId="3046A31D" w:rsidR="00120CD1" w:rsidRPr="00120CD1" w:rsidRDefault="00120CD1" w:rsidP="00120CD1">
      <w:pPr>
        <w:pStyle w:val="Paragraphedeliste"/>
        <w:numPr>
          <w:ilvl w:val="0"/>
          <w:numId w:val="29"/>
        </w:numPr>
        <w:rPr>
          <w:color w:val="002060"/>
        </w:rPr>
      </w:pPr>
      <w:r w:rsidRPr="00120CD1">
        <w:rPr>
          <w:color w:val="002060"/>
        </w:rPr>
        <w:t>S’assurer que la charge est dans les limites autorisées.</w:t>
      </w:r>
    </w:p>
    <w:p w14:paraId="496E495B" w14:textId="0E319AB8" w:rsidR="00120CD1" w:rsidRDefault="00120CD1" w:rsidP="00120CD1">
      <w:pPr>
        <w:pStyle w:val="Paragraphedeliste"/>
        <w:numPr>
          <w:ilvl w:val="0"/>
          <w:numId w:val="29"/>
        </w:numPr>
        <w:rPr>
          <w:color w:val="002060"/>
        </w:rPr>
      </w:pPr>
      <w:r w:rsidRPr="00120CD1">
        <w:rPr>
          <w:color w:val="002060"/>
        </w:rPr>
        <w:t>Vérifier l’arrêt automatique, le freinage, et le maintien de la charge.</w:t>
      </w:r>
    </w:p>
    <w:p w14:paraId="1368095D" w14:textId="77777777" w:rsidR="002F183F" w:rsidRDefault="002F183F" w:rsidP="002F183F">
      <w:pPr>
        <w:pStyle w:val="Paragraphedeliste"/>
        <w:ind w:left="1776"/>
        <w:rPr>
          <w:color w:val="002060"/>
        </w:rPr>
      </w:pPr>
    </w:p>
    <w:p w14:paraId="3083B7B0" w14:textId="2E5D4878" w:rsidR="002F183F" w:rsidRPr="002F183F" w:rsidRDefault="002F183F" w:rsidP="002F183F">
      <w:pPr>
        <w:ind w:left="708"/>
        <w:rPr>
          <w:smallCaps/>
          <w:color w:val="C00000"/>
          <w:sz w:val="28"/>
          <w:u w:val="single"/>
        </w:rPr>
      </w:pPr>
      <w:r w:rsidRPr="002F183F">
        <w:rPr>
          <w:smallCaps/>
          <w:color w:val="C00000"/>
          <w:sz w:val="28"/>
          <w:u w:val="single"/>
        </w:rPr>
        <w:t>3.3. VALIDATION FINALE</w:t>
      </w:r>
    </w:p>
    <w:p w14:paraId="2CBC29F2" w14:textId="77777777" w:rsidR="002F183F" w:rsidRDefault="002F183F">
      <w:pPr>
        <w:rPr>
          <w:color w:val="002060"/>
        </w:rPr>
      </w:pPr>
    </w:p>
    <w:p w14:paraId="49A1E3A8" w14:textId="77777777" w:rsidR="002F183F" w:rsidRPr="002F183F" w:rsidRDefault="002F183F" w:rsidP="002F183F">
      <w:pPr>
        <w:pStyle w:val="Paragraphedeliste"/>
        <w:numPr>
          <w:ilvl w:val="0"/>
          <w:numId w:val="29"/>
        </w:numPr>
        <w:rPr>
          <w:color w:val="002060"/>
        </w:rPr>
      </w:pPr>
      <w:r w:rsidRPr="002F183F">
        <w:rPr>
          <w:color w:val="002060"/>
        </w:rPr>
        <w:t>Compléter et signer la fiche de mise en service.</w:t>
      </w:r>
    </w:p>
    <w:p w14:paraId="62A78D74" w14:textId="77777777" w:rsidR="002F183F" w:rsidRPr="002F183F" w:rsidRDefault="002F183F" w:rsidP="002F183F">
      <w:pPr>
        <w:pStyle w:val="Paragraphedeliste"/>
        <w:numPr>
          <w:ilvl w:val="0"/>
          <w:numId w:val="29"/>
        </w:numPr>
        <w:rPr>
          <w:color w:val="002060"/>
        </w:rPr>
      </w:pPr>
      <w:r w:rsidRPr="002F183F">
        <w:rPr>
          <w:color w:val="002060"/>
        </w:rPr>
        <w:t>Apposer une étiquette de conformité avec date de mise en service.</w:t>
      </w:r>
    </w:p>
    <w:p w14:paraId="6734505E" w14:textId="73D6E379" w:rsidR="00704089" w:rsidRPr="002251D7" w:rsidRDefault="002F183F" w:rsidP="00ED0966">
      <w:pPr>
        <w:pStyle w:val="Paragraphedeliste"/>
        <w:numPr>
          <w:ilvl w:val="0"/>
          <w:numId w:val="29"/>
        </w:numPr>
        <w:rPr>
          <w:color w:val="002060"/>
        </w:rPr>
      </w:pPr>
      <w:r w:rsidRPr="002251D7">
        <w:rPr>
          <w:color w:val="002060"/>
        </w:rPr>
        <w:t>Archiver la fiche dans le dossier de maintenance du matériel.</w:t>
      </w:r>
      <w:r w:rsidR="00704089" w:rsidRPr="002251D7">
        <w:rPr>
          <w:color w:val="002060"/>
        </w:rPr>
        <w:br w:type="page"/>
      </w:r>
    </w:p>
    <w:p w14:paraId="0A919490" w14:textId="77777777" w:rsidR="00704089" w:rsidRPr="00704089" w:rsidRDefault="00704089" w:rsidP="00704089">
      <w:pPr>
        <w:pStyle w:val="Titre1"/>
        <w:jc w:val="center"/>
        <w:rPr>
          <w:rFonts w:ascii="Copperplate Gothic Bold" w:hAnsi="Copperplate Gothic Bold" w:cs="Times New Roman"/>
          <w:b w:val="0"/>
          <w:bCs w:val="0"/>
          <w:color w:val="00B0F0"/>
          <w:kern w:val="0"/>
          <w:szCs w:val="24"/>
        </w:rPr>
      </w:pPr>
      <w:r w:rsidRPr="00704089">
        <w:rPr>
          <w:rFonts w:ascii="Copperplate Gothic Bold" w:hAnsi="Copperplate Gothic Bold" w:cs="Times New Roman"/>
          <w:b w:val="0"/>
          <w:bCs w:val="0"/>
          <w:color w:val="00B0F0"/>
          <w:kern w:val="0"/>
          <w:szCs w:val="24"/>
        </w:rPr>
        <w:lastRenderedPageBreak/>
        <w:t>ANNEXE 1</w:t>
      </w:r>
    </w:p>
    <w:p w14:paraId="0DFD0A38" w14:textId="282593A0" w:rsidR="00704089" w:rsidRDefault="002F183F" w:rsidP="00704089">
      <w:pPr>
        <w:pStyle w:val="Titre1"/>
        <w:spacing w:before="0" w:after="240"/>
        <w:jc w:val="center"/>
        <w:rPr>
          <w:rFonts w:ascii="Copperplate Gothic Bold" w:hAnsi="Copperplate Gothic Bold" w:cs="Times New Roman"/>
          <w:b w:val="0"/>
          <w:bCs w:val="0"/>
          <w:color w:val="00B0F0"/>
          <w:kern w:val="0"/>
          <w:szCs w:val="24"/>
        </w:rPr>
      </w:pPr>
      <w:r w:rsidRPr="002F183F">
        <w:rPr>
          <w:rFonts w:ascii="Copperplate Gothic Bold" w:hAnsi="Copperplate Gothic Bold" w:cs="Times New Roman"/>
          <w:b w:val="0"/>
          <w:bCs w:val="0"/>
          <w:color w:val="00B0F0"/>
          <w:kern w:val="0"/>
          <w:szCs w:val="24"/>
        </w:rPr>
        <w:t>FICHE DE CONTRÔLE DE MISE EN SERVICE</w:t>
      </w:r>
    </w:p>
    <w:p w14:paraId="01B64B35" w14:textId="77777777" w:rsidR="002F183F" w:rsidRPr="002F183F" w:rsidRDefault="002F183F" w:rsidP="002F183F"/>
    <w:tbl>
      <w:tblPr>
        <w:tblW w:w="10864" w:type="dxa"/>
        <w:tblInd w:w="-71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4384"/>
      </w:tblGrid>
      <w:tr w:rsidR="002F183F" w:rsidRPr="002F183F" w14:paraId="30A364BE" w14:textId="77777777" w:rsidTr="002F183F">
        <w:tc>
          <w:tcPr>
            <w:tcW w:w="2160" w:type="dxa"/>
          </w:tcPr>
          <w:p w14:paraId="07842F4F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  <w:r w:rsidRPr="002F183F">
              <w:rPr>
                <w:b/>
                <w:bCs/>
                <w:color w:val="002060"/>
              </w:rPr>
              <w:t>Point de contrôle</w:t>
            </w:r>
          </w:p>
        </w:tc>
        <w:tc>
          <w:tcPr>
            <w:tcW w:w="2160" w:type="dxa"/>
          </w:tcPr>
          <w:p w14:paraId="75179CF2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  <w:r w:rsidRPr="002F183F">
              <w:rPr>
                <w:b/>
                <w:bCs/>
                <w:color w:val="002060"/>
              </w:rPr>
              <w:t>Conforme (✓)</w:t>
            </w:r>
          </w:p>
        </w:tc>
        <w:tc>
          <w:tcPr>
            <w:tcW w:w="2160" w:type="dxa"/>
          </w:tcPr>
          <w:p w14:paraId="25ECF969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  <w:r w:rsidRPr="002F183F">
              <w:rPr>
                <w:b/>
                <w:bCs/>
                <w:color w:val="002060"/>
              </w:rPr>
              <w:t>Non conforme (X)</w:t>
            </w:r>
          </w:p>
        </w:tc>
        <w:tc>
          <w:tcPr>
            <w:tcW w:w="4384" w:type="dxa"/>
          </w:tcPr>
          <w:p w14:paraId="0F28F09D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  <w:r w:rsidRPr="002F183F">
              <w:rPr>
                <w:b/>
                <w:bCs/>
                <w:color w:val="002060"/>
              </w:rPr>
              <w:t>Remarques</w:t>
            </w:r>
          </w:p>
        </w:tc>
      </w:tr>
      <w:tr w:rsidR="002F183F" w:rsidRPr="002F183F" w14:paraId="4825A47C" w14:textId="77777777" w:rsidTr="002F183F">
        <w:tc>
          <w:tcPr>
            <w:tcW w:w="2160" w:type="dxa"/>
          </w:tcPr>
          <w:p w14:paraId="075C9F39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  <w:r w:rsidRPr="002F183F">
              <w:rPr>
                <w:b/>
                <w:bCs/>
                <w:color w:val="002060"/>
              </w:rPr>
              <w:t>Manuel d’utilisation présent</w:t>
            </w:r>
          </w:p>
        </w:tc>
        <w:tc>
          <w:tcPr>
            <w:tcW w:w="2160" w:type="dxa"/>
          </w:tcPr>
          <w:p w14:paraId="07550B27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2160" w:type="dxa"/>
          </w:tcPr>
          <w:p w14:paraId="6499888B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4384" w:type="dxa"/>
          </w:tcPr>
          <w:p w14:paraId="7118313B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</w:tr>
      <w:tr w:rsidR="002F183F" w:rsidRPr="002F183F" w14:paraId="0CBE4556" w14:textId="77777777" w:rsidTr="002F183F">
        <w:tc>
          <w:tcPr>
            <w:tcW w:w="2160" w:type="dxa"/>
          </w:tcPr>
          <w:p w14:paraId="67241338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  <w:r w:rsidRPr="002F183F">
              <w:rPr>
                <w:b/>
                <w:bCs/>
                <w:color w:val="002060"/>
              </w:rPr>
              <w:t>Plaque signalétique lisible</w:t>
            </w:r>
          </w:p>
        </w:tc>
        <w:tc>
          <w:tcPr>
            <w:tcW w:w="2160" w:type="dxa"/>
          </w:tcPr>
          <w:p w14:paraId="6E0233F1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2160" w:type="dxa"/>
          </w:tcPr>
          <w:p w14:paraId="658F9444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4384" w:type="dxa"/>
          </w:tcPr>
          <w:p w14:paraId="5037EE50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</w:tr>
      <w:tr w:rsidR="002F183F" w:rsidRPr="002F183F" w14:paraId="45AC654F" w14:textId="77777777" w:rsidTr="002F183F">
        <w:tc>
          <w:tcPr>
            <w:tcW w:w="2160" w:type="dxa"/>
          </w:tcPr>
          <w:p w14:paraId="7A76B8A6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  <w:r w:rsidRPr="002F183F">
              <w:rPr>
                <w:b/>
                <w:bCs/>
                <w:color w:val="002060"/>
              </w:rPr>
              <w:t>Certificat CE fourni</w:t>
            </w:r>
          </w:p>
        </w:tc>
        <w:tc>
          <w:tcPr>
            <w:tcW w:w="2160" w:type="dxa"/>
          </w:tcPr>
          <w:p w14:paraId="3796B24A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2160" w:type="dxa"/>
          </w:tcPr>
          <w:p w14:paraId="2B428FA2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4384" w:type="dxa"/>
          </w:tcPr>
          <w:p w14:paraId="338D1005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</w:tr>
      <w:tr w:rsidR="002F183F" w:rsidRPr="002F183F" w14:paraId="100B5522" w14:textId="77777777" w:rsidTr="002F183F">
        <w:tc>
          <w:tcPr>
            <w:tcW w:w="2160" w:type="dxa"/>
          </w:tcPr>
          <w:p w14:paraId="01B76B35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  <w:r w:rsidRPr="002F183F">
              <w:rPr>
                <w:b/>
                <w:bCs/>
                <w:color w:val="002060"/>
              </w:rPr>
              <w:t>Câble/sangle en bon état</w:t>
            </w:r>
          </w:p>
        </w:tc>
        <w:tc>
          <w:tcPr>
            <w:tcW w:w="2160" w:type="dxa"/>
          </w:tcPr>
          <w:p w14:paraId="74988C1E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2160" w:type="dxa"/>
          </w:tcPr>
          <w:p w14:paraId="1B446020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4384" w:type="dxa"/>
          </w:tcPr>
          <w:p w14:paraId="29287488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</w:tr>
      <w:tr w:rsidR="002F183F" w:rsidRPr="002F183F" w14:paraId="1FBCFDD5" w14:textId="77777777" w:rsidTr="002F183F">
        <w:tc>
          <w:tcPr>
            <w:tcW w:w="2160" w:type="dxa"/>
          </w:tcPr>
          <w:p w14:paraId="1DCDB705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  <w:r w:rsidRPr="002F183F">
              <w:rPr>
                <w:b/>
                <w:bCs/>
                <w:color w:val="002060"/>
              </w:rPr>
              <w:t>Commandes fonctionnelles</w:t>
            </w:r>
          </w:p>
        </w:tc>
        <w:tc>
          <w:tcPr>
            <w:tcW w:w="2160" w:type="dxa"/>
          </w:tcPr>
          <w:p w14:paraId="77F30119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2160" w:type="dxa"/>
          </w:tcPr>
          <w:p w14:paraId="407E0475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4384" w:type="dxa"/>
          </w:tcPr>
          <w:p w14:paraId="3D7DD764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</w:tr>
      <w:tr w:rsidR="002F183F" w:rsidRPr="002F183F" w14:paraId="221EF901" w14:textId="77777777" w:rsidTr="002F183F">
        <w:tc>
          <w:tcPr>
            <w:tcW w:w="2160" w:type="dxa"/>
          </w:tcPr>
          <w:p w14:paraId="30629A70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  <w:r w:rsidRPr="002F183F">
              <w:rPr>
                <w:b/>
                <w:bCs/>
                <w:color w:val="002060"/>
              </w:rPr>
              <w:t>Arrêt d’urgence opérationnel (si présent)</w:t>
            </w:r>
          </w:p>
        </w:tc>
        <w:tc>
          <w:tcPr>
            <w:tcW w:w="2160" w:type="dxa"/>
          </w:tcPr>
          <w:p w14:paraId="51CB8E28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2160" w:type="dxa"/>
          </w:tcPr>
          <w:p w14:paraId="09197BB6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4384" w:type="dxa"/>
          </w:tcPr>
          <w:p w14:paraId="31ABAD2A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</w:tr>
      <w:tr w:rsidR="002F183F" w:rsidRPr="002F183F" w14:paraId="097BC897" w14:textId="77777777" w:rsidTr="002F183F">
        <w:tc>
          <w:tcPr>
            <w:tcW w:w="2160" w:type="dxa"/>
          </w:tcPr>
          <w:p w14:paraId="19435F8D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  <w:r w:rsidRPr="002F183F">
              <w:rPr>
                <w:b/>
                <w:bCs/>
                <w:color w:val="002060"/>
              </w:rPr>
              <w:t>Fonctionnement à vide OK</w:t>
            </w:r>
          </w:p>
        </w:tc>
        <w:tc>
          <w:tcPr>
            <w:tcW w:w="2160" w:type="dxa"/>
          </w:tcPr>
          <w:p w14:paraId="48B562F0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2160" w:type="dxa"/>
          </w:tcPr>
          <w:p w14:paraId="71A16C4C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4384" w:type="dxa"/>
          </w:tcPr>
          <w:p w14:paraId="58C49B04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</w:tr>
      <w:tr w:rsidR="002F183F" w:rsidRPr="002F183F" w14:paraId="516C4678" w14:textId="77777777" w:rsidTr="002F183F">
        <w:tc>
          <w:tcPr>
            <w:tcW w:w="2160" w:type="dxa"/>
          </w:tcPr>
          <w:p w14:paraId="6CCAFE0D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  <w:r w:rsidRPr="002F183F">
              <w:rPr>
                <w:b/>
                <w:bCs/>
                <w:color w:val="002060"/>
              </w:rPr>
              <w:t>Essai de levage sécurisé</w:t>
            </w:r>
          </w:p>
        </w:tc>
        <w:tc>
          <w:tcPr>
            <w:tcW w:w="2160" w:type="dxa"/>
          </w:tcPr>
          <w:p w14:paraId="42813794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2160" w:type="dxa"/>
          </w:tcPr>
          <w:p w14:paraId="723DF02B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  <w:tc>
          <w:tcPr>
            <w:tcW w:w="4384" w:type="dxa"/>
          </w:tcPr>
          <w:p w14:paraId="4D33A5CB" w14:textId="77777777" w:rsidR="002F183F" w:rsidRPr="002F183F" w:rsidRDefault="002F183F" w:rsidP="008C1AD9">
            <w:pPr>
              <w:rPr>
                <w:b/>
                <w:bCs/>
                <w:color w:val="002060"/>
              </w:rPr>
            </w:pPr>
          </w:p>
        </w:tc>
      </w:tr>
    </w:tbl>
    <w:p w14:paraId="41D84EBF" w14:textId="496FF184" w:rsidR="002F183F" w:rsidRDefault="002F183F" w:rsidP="002F183F">
      <w:pPr>
        <w:rPr>
          <w:color w:val="002060"/>
        </w:rPr>
      </w:pPr>
    </w:p>
    <w:p w14:paraId="78ECC959" w14:textId="77777777" w:rsidR="00144925" w:rsidRDefault="00144925" w:rsidP="00144925">
      <w:pPr>
        <w:rPr>
          <w:color w:val="002060"/>
        </w:rPr>
      </w:pPr>
      <w:r w:rsidRPr="00144925">
        <w:rPr>
          <w:color w:val="002060"/>
        </w:rPr>
        <w:t>Entreprise : LE ROUIC Carrosserie Industrielle</w:t>
      </w:r>
    </w:p>
    <w:p w14:paraId="2EF562E1" w14:textId="77777777" w:rsidR="00144925" w:rsidRDefault="00144925" w:rsidP="00144925">
      <w:pPr>
        <w:rPr>
          <w:color w:val="002060"/>
        </w:rPr>
      </w:pPr>
      <w:r w:rsidRPr="00144925">
        <w:rPr>
          <w:color w:val="002060"/>
        </w:rPr>
        <w:t>Adresse : ZA de Lamboux, allée Maryse Bastié, 56250 ELVEN</w:t>
      </w:r>
    </w:p>
    <w:p w14:paraId="6BF09C95" w14:textId="77777777" w:rsidR="002F183F" w:rsidRPr="002F183F" w:rsidRDefault="002F183F" w:rsidP="002F183F">
      <w:pPr>
        <w:rPr>
          <w:color w:val="002060"/>
        </w:rPr>
      </w:pPr>
    </w:p>
    <w:p w14:paraId="2251D778" w14:textId="77777777" w:rsidR="002F183F" w:rsidRPr="002F183F" w:rsidRDefault="002F183F" w:rsidP="002F183F">
      <w:pPr>
        <w:rPr>
          <w:color w:val="002060"/>
        </w:rPr>
      </w:pPr>
    </w:p>
    <w:p w14:paraId="38C3E784" w14:textId="65A313F7" w:rsidR="002F183F" w:rsidRDefault="002F183F" w:rsidP="002F183F">
      <w:pPr>
        <w:rPr>
          <w:color w:val="002060"/>
        </w:rPr>
      </w:pPr>
      <w:r w:rsidRPr="002F183F">
        <w:rPr>
          <w:color w:val="002060"/>
        </w:rPr>
        <w:t>Nom du contrôleur : ___________________</w:t>
      </w:r>
      <w:r w:rsidR="00144925">
        <w:rPr>
          <w:color w:val="002060"/>
        </w:rPr>
        <w:t>_________________________________________</w:t>
      </w:r>
    </w:p>
    <w:p w14:paraId="6AB24085" w14:textId="77777777" w:rsidR="00144925" w:rsidRDefault="00144925" w:rsidP="002F183F">
      <w:pPr>
        <w:rPr>
          <w:color w:val="002060"/>
        </w:rPr>
      </w:pPr>
    </w:p>
    <w:p w14:paraId="78E752C0" w14:textId="77777777" w:rsidR="00144925" w:rsidRPr="00144925" w:rsidRDefault="00144925" w:rsidP="00144925">
      <w:pPr>
        <w:rPr>
          <w:color w:val="002060"/>
        </w:rPr>
      </w:pPr>
    </w:p>
    <w:p w14:paraId="5B440E09" w14:textId="508224AF" w:rsidR="002F183F" w:rsidRPr="002F183F" w:rsidRDefault="002F183F" w:rsidP="002F183F">
      <w:pPr>
        <w:rPr>
          <w:color w:val="002060"/>
        </w:rPr>
      </w:pPr>
      <w:r w:rsidRPr="002F183F">
        <w:rPr>
          <w:color w:val="002060"/>
        </w:rPr>
        <w:t xml:space="preserve">Date : </w:t>
      </w:r>
      <w:r w:rsidR="00144925" w:rsidRPr="002F183F">
        <w:rPr>
          <w:color w:val="002060"/>
        </w:rPr>
        <w:t>___________________</w:t>
      </w:r>
      <w:r w:rsidR="00144925">
        <w:rPr>
          <w:color w:val="002060"/>
        </w:rPr>
        <w:tab/>
      </w:r>
      <w:r w:rsidR="00144925">
        <w:rPr>
          <w:color w:val="002060"/>
        </w:rPr>
        <w:tab/>
      </w:r>
      <w:r w:rsidR="00144925">
        <w:rPr>
          <w:color w:val="002060"/>
        </w:rPr>
        <w:tab/>
      </w:r>
      <w:r w:rsidR="00144925">
        <w:rPr>
          <w:color w:val="002060"/>
        </w:rPr>
        <w:tab/>
      </w:r>
      <w:r w:rsidRPr="002F183F">
        <w:rPr>
          <w:color w:val="002060"/>
        </w:rPr>
        <w:t>Signature : ___________________</w:t>
      </w:r>
    </w:p>
    <w:p w14:paraId="3B65B68C" w14:textId="77777777" w:rsidR="00923D78" w:rsidRPr="00704089" w:rsidRDefault="00923D78" w:rsidP="00923D78">
      <w:pPr>
        <w:ind w:left="708"/>
        <w:rPr>
          <w:color w:val="002060"/>
        </w:rPr>
      </w:pPr>
    </w:p>
    <w:sectPr w:rsidR="00923D78" w:rsidRPr="00704089" w:rsidSect="00852C9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851" w:right="1134" w:bottom="1134" w:left="1134" w:header="567" w:footer="567" w:gutter="0"/>
      <w:paperSrc w:first="1" w:other="1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2347F" w14:textId="77777777" w:rsidR="0018505A" w:rsidRDefault="0018505A">
      <w:r>
        <w:separator/>
      </w:r>
    </w:p>
  </w:endnote>
  <w:endnote w:type="continuationSeparator" w:id="0">
    <w:p w14:paraId="6D1E282D" w14:textId="77777777" w:rsidR="0018505A" w:rsidRDefault="00185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A5923" w14:textId="77777777" w:rsidR="002F183F" w:rsidRDefault="002F183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4060" w14:textId="77777777" w:rsidR="00685AA4" w:rsidRDefault="00685AA4">
    <w:pPr>
      <w:pStyle w:val="Pieddepage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2E59B" w14:textId="77777777" w:rsidR="002F183F" w:rsidRDefault="002F183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96423" w14:textId="77777777" w:rsidR="0018505A" w:rsidRDefault="0018505A">
      <w:r>
        <w:separator/>
      </w:r>
    </w:p>
  </w:footnote>
  <w:footnote w:type="continuationSeparator" w:id="0">
    <w:p w14:paraId="1104F903" w14:textId="77777777" w:rsidR="0018505A" w:rsidRDefault="00185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35B4" w14:textId="77777777" w:rsidR="002F183F" w:rsidRDefault="002F183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11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90"/>
      <w:gridCol w:w="6909"/>
      <w:gridCol w:w="1312"/>
    </w:tblGrid>
    <w:tr w:rsidR="000A347D" w14:paraId="147150DB" w14:textId="77777777" w:rsidTr="005F3793">
      <w:trPr>
        <w:cantSplit/>
        <w:trHeight w:val="416"/>
      </w:trPr>
      <w:tc>
        <w:tcPr>
          <w:tcW w:w="2590" w:type="dxa"/>
          <w:vMerge w:val="restart"/>
          <w:vAlign w:val="center"/>
        </w:tcPr>
        <w:p w14:paraId="33D8C55F" w14:textId="77777777" w:rsidR="000A347D" w:rsidRDefault="000A347D" w:rsidP="000A347D">
          <w:pPr>
            <w:pStyle w:val="NormalWeb"/>
            <w:jc w:val="center"/>
            <w:rPr>
              <w:rFonts w:ascii="Verdana" w:hAnsi="Verdana"/>
              <w:b/>
              <w:sz w:val="20"/>
            </w:rPr>
          </w:pPr>
          <w:r>
            <w:fldChar w:fldCharType="begin"/>
          </w:r>
          <w:r>
            <w:instrText xml:space="preserve"> INCLUDEPICTURE "C:\\Users\\HélèneCANFIN\\AppData\\Local\\Packages\\Microsoft.Windows.Photos_8wekyb3d8bbwe\\TempState\\ShareServiceTempFolder\\LE ROUIC (3).jpeg"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"C:\\Users\\HélèneCANFIN\\AppData\\Local\\Packages\\Microsoft.Windows.Photos_8wekyb3d8bbwe\\TempState\\ShareServiceTempFolder\\LE ROUIC (3).jpeg"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"C:\\Users\\HélèneCANFIN\\AppData\\Local\\Packages\\Microsoft.Windows.Photos_8wekyb3d8bbwe\\TempState\\ShareServiceTempFolder\\LE ROUIC (3).jpeg"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"C:\\Users\\HélèneCANFIN\\AppData\\Local\\Packages\\Microsoft.Windows.Photos_8wekyb3d8bbwe\\TempState\\ShareServiceTempFolder\\LE ROUIC (3).jpeg"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"C:\\Users\\HélèneCANFIN\\AppData\\Local\\Packages\\Microsoft.Windows.Photos_8wekyb3d8bbwe\\TempState\\ShareServiceTempFolder\\LE ROUIC (3).jpeg"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"C:\\Users\\HélèneCANFIN\\AppData\\Local\\Packages\\Microsoft.Windows.Photos_8wekyb3d8bbwe\\TempState\\ShareServiceTempFolder\\LE ROUIC (3).jpeg" \* MERGEFORMATINET </w:instrText>
          </w:r>
          <w:r>
            <w:fldChar w:fldCharType="separate"/>
          </w:r>
          <w:r w:rsidR="00DB4E36">
            <w:fldChar w:fldCharType="begin"/>
          </w:r>
          <w:r w:rsidR="00DB4E36">
            <w:instrText xml:space="preserve"> INCLUDEPICTURE  "C:\\Users\\HélèneCANFIN\\AppData\\Local\\Packages\\Microsoft.Windows.Photos_8wekyb3d8bbwe\\TempState\\ShareServiceTempFolder\\LE ROUIC (3).jpeg" \* MERGEFORMATINET </w:instrText>
          </w:r>
          <w:r w:rsidR="00DB4E36">
            <w:fldChar w:fldCharType="separate"/>
          </w:r>
          <w:r w:rsidR="005F3793">
            <w:fldChar w:fldCharType="begin"/>
          </w:r>
          <w:r w:rsidR="005F3793">
            <w:instrText xml:space="preserve"> INCLUDEPICTURE  "C:\\Users\\HélèneCANFIN\\AppData\\Local\\Packages\\Microsoft.Windows.Photos_8wekyb3d8bbwe\\TempState\\ShareServiceTempFolder\\LE ROUIC (3).jpeg" \* MERGEFORMATINET </w:instrText>
          </w:r>
          <w:r w:rsidR="005F3793">
            <w:fldChar w:fldCharType="separate"/>
          </w:r>
          <w:r w:rsidR="0018505A">
            <w:fldChar w:fldCharType="begin"/>
          </w:r>
          <w:r w:rsidR="0018505A">
            <w:instrText xml:space="preserve"> </w:instrText>
          </w:r>
          <w:r w:rsidR="0018505A">
            <w:instrText>INCLUDEPICTURE  "C:\\Users\\HélèneCANFIN\\AppData\\Local\\Packages\\Microsoft.Windows.Photos_8wekyb3d8bbwe\\TempState\\ShareServiceTempFolder\\LE ROUIC (3).jpeg" \* MERGEFORMATINET</w:instrText>
          </w:r>
          <w:r w:rsidR="0018505A">
            <w:instrText xml:space="preserve"> </w:instrText>
          </w:r>
          <w:r w:rsidR="0018505A">
            <w:fldChar w:fldCharType="separate"/>
          </w:r>
          <w:r w:rsidR="003B31E5">
            <w:pict w14:anchorId="30792DA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2.25pt;height:34.5pt">
                <v:imagedata r:id="rId1" r:href="rId2"/>
              </v:shape>
            </w:pict>
          </w:r>
          <w:r w:rsidR="0018505A">
            <w:fldChar w:fldCharType="end"/>
          </w:r>
          <w:r w:rsidR="005F3793">
            <w:fldChar w:fldCharType="end"/>
          </w:r>
          <w:r w:rsidR="00DB4E36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  <w:tc>
        <w:tcPr>
          <w:tcW w:w="6909" w:type="dxa"/>
          <w:vMerge w:val="restart"/>
          <w:vAlign w:val="center"/>
        </w:tcPr>
        <w:p w14:paraId="1E188A5B" w14:textId="713758BC" w:rsidR="000A347D" w:rsidRPr="00DC1FE7" w:rsidRDefault="002F183F" w:rsidP="000A347D">
          <w:pPr>
            <w:pStyle w:val="En-tte"/>
            <w:jc w:val="center"/>
            <w:rPr>
              <w:rFonts w:ascii="Verdana" w:hAnsi="Verdana"/>
              <w:color w:val="1D066A"/>
              <w:sz w:val="32"/>
              <w:szCs w:val="32"/>
            </w:rPr>
          </w:pPr>
          <w:r w:rsidRPr="002F183F">
            <w:rPr>
              <w:rFonts w:ascii="Verdana" w:hAnsi="Verdana"/>
              <w:color w:val="1D066A"/>
              <w:sz w:val="32"/>
              <w:szCs w:val="32"/>
            </w:rPr>
            <w:t>PROCÉDURE DE CONTRÔLE DE MISE EN SERVICE D’UN TREUIL DE HALAGE</w:t>
          </w:r>
        </w:p>
      </w:tc>
      <w:tc>
        <w:tcPr>
          <w:tcW w:w="1312" w:type="dxa"/>
          <w:shd w:val="clear" w:color="auto" w:fill="002060"/>
          <w:vAlign w:val="center"/>
        </w:tcPr>
        <w:p w14:paraId="2E808B6B" w14:textId="4F3E8BA9" w:rsidR="000A347D" w:rsidRPr="00EC40D8" w:rsidRDefault="000A347D" w:rsidP="000A347D">
          <w:pPr>
            <w:pStyle w:val="En-tte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 w:rsidRPr="00EC40D8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I-FAB-1</w:t>
          </w:r>
          <w:r w:rsidR="00DB4E36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24</w:t>
          </w:r>
        </w:p>
      </w:tc>
    </w:tr>
    <w:tr w:rsidR="000A347D" w14:paraId="3D980443" w14:textId="77777777" w:rsidTr="005F3793">
      <w:trPr>
        <w:cantSplit/>
        <w:trHeight w:val="407"/>
      </w:trPr>
      <w:tc>
        <w:tcPr>
          <w:tcW w:w="2590" w:type="dxa"/>
          <w:vMerge/>
          <w:vAlign w:val="center"/>
        </w:tcPr>
        <w:p w14:paraId="5A3791E3" w14:textId="77777777" w:rsidR="000A347D" w:rsidRDefault="000A347D" w:rsidP="000A347D">
          <w:pPr>
            <w:pStyle w:val="En-tte"/>
          </w:pPr>
        </w:p>
      </w:tc>
      <w:tc>
        <w:tcPr>
          <w:tcW w:w="6909" w:type="dxa"/>
          <w:vMerge/>
          <w:vAlign w:val="center"/>
        </w:tcPr>
        <w:p w14:paraId="20E49160" w14:textId="77777777" w:rsidR="000A347D" w:rsidRDefault="000A347D" w:rsidP="000A347D">
          <w:pPr>
            <w:pStyle w:val="En-tte"/>
          </w:pPr>
        </w:p>
      </w:tc>
      <w:tc>
        <w:tcPr>
          <w:tcW w:w="1312" w:type="dxa"/>
          <w:shd w:val="clear" w:color="auto" w:fill="002060"/>
          <w:vAlign w:val="center"/>
        </w:tcPr>
        <w:p w14:paraId="7BA9D687" w14:textId="3AC13DF7" w:rsidR="000A347D" w:rsidRPr="00EC40D8" w:rsidRDefault="000A347D" w:rsidP="000A347D">
          <w:pPr>
            <w:pStyle w:val="En-tte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 w:rsidRPr="00EC40D8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 xml:space="preserve">Indice </w:t>
          </w:r>
          <w:r w:rsidR="00DB4E36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A</w:t>
          </w:r>
        </w:p>
      </w:tc>
    </w:tr>
    <w:tr w:rsidR="000A347D" w14:paraId="13036FC8" w14:textId="77777777" w:rsidTr="005F3793">
      <w:trPr>
        <w:cantSplit/>
        <w:trHeight w:val="430"/>
      </w:trPr>
      <w:tc>
        <w:tcPr>
          <w:tcW w:w="2590" w:type="dxa"/>
          <w:vMerge/>
          <w:vAlign w:val="center"/>
        </w:tcPr>
        <w:p w14:paraId="0BE844B3" w14:textId="77777777" w:rsidR="000A347D" w:rsidRDefault="000A347D" w:rsidP="000A347D">
          <w:pPr>
            <w:pStyle w:val="En-tte"/>
          </w:pPr>
        </w:p>
      </w:tc>
      <w:tc>
        <w:tcPr>
          <w:tcW w:w="6909" w:type="dxa"/>
          <w:vMerge/>
          <w:vAlign w:val="center"/>
        </w:tcPr>
        <w:p w14:paraId="68A05001" w14:textId="77777777" w:rsidR="000A347D" w:rsidRDefault="000A347D" w:rsidP="000A347D">
          <w:pPr>
            <w:pStyle w:val="En-tte"/>
          </w:pPr>
        </w:p>
      </w:tc>
      <w:tc>
        <w:tcPr>
          <w:tcW w:w="1312" w:type="dxa"/>
          <w:shd w:val="clear" w:color="auto" w:fill="002060"/>
          <w:vAlign w:val="center"/>
        </w:tcPr>
        <w:p w14:paraId="692A336B" w14:textId="77777777" w:rsidR="000A347D" w:rsidRPr="00EC40D8" w:rsidRDefault="000A347D" w:rsidP="000A347D">
          <w:pPr>
            <w:pStyle w:val="En-tte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 w:rsidRPr="00EC40D8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 xml:space="preserve">Page : </w:t>
          </w:r>
          <w:r w:rsidRPr="00EC40D8">
            <w:rPr>
              <w:rStyle w:val="Numrodepage"/>
              <w:rFonts w:ascii="Arial" w:hAnsi="Arial" w:cs="Arial"/>
              <w:b/>
              <w:bCs/>
              <w:color w:val="FFFFFF"/>
              <w:sz w:val="18"/>
              <w:szCs w:val="18"/>
            </w:rPr>
            <w:fldChar w:fldCharType="begin"/>
          </w:r>
          <w:r w:rsidRPr="00EC40D8">
            <w:rPr>
              <w:rStyle w:val="Numrodepage"/>
              <w:rFonts w:ascii="Arial" w:hAnsi="Arial" w:cs="Arial"/>
              <w:b/>
              <w:bCs/>
              <w:color w:val="FFFFFF"/>
              <w:sz w:val="18"/>
              <w:szCs w:val="18"/>
            </w:rPr>
            <w:instrText xml:space="preserve"> PAGE </w:instrText>
          </w:r>
          <w:r w:rsidRPr="00EC40D8">
            <w:rPr>
              <w:rStyle w:val="Numrodepage"/>
              <w:rFonts w:ascii="Arial" w:hAnsi="Arial" w:cs="Arial"/>
              <w:b/>
              <w:bCs/>
              <w:color w:val="FFFFFF"/>
              <w:sz w:val="18"/>
              <w:szCs w:val="18"/>
            </w:rPr>
            <w:fldChar w:fldCharType="separate"/>
          </w:r>
          <w:r w:rsidRPr="00EC40D8">
            <w:rPr>
              <w:rStyle w:val="Numrodepage"/>
              <w:rFonts w:ascii="Arial" w:hAnsi="Arial" w:cs="Arial"/>
              <w:b/>
              <w:bCs/>
              <w:noProof/>
              <w:color w:val="FFFFFF"/>
              <w:sz w:val="18"/>
              <w:szCs w:val="18"/>
            </w:rPr>
            <w:t>2</w:t>
          </w:r>
          <w:r w:rsidRPr="00EC40D8">
            <w:rPr>
              <w:rStyle w:val="Numrodepage"/>
              <w:rFonts w:ascii="Arial" w:hAnsi="Arial" w:cs="Arial"/>
              <w:b/>
              <w:bCs/>
              <w:color w:val="FFFFFF"/>
              <w:sz w:val="18"/>
              <w:szCs w:val="18"/>
            </w:rPr>
            <w:fldChar w:fldCharType="end"/>
          </w:r>
          <w:r w:rsidRPr="00EC40D8">
            <w:rPr>
              <w:rStyle w:val="Numrodepage"/>
              <w:rFonts w:ascii="Arial" w:hAnsi="Arial" w:cs="Arial"/>
              <w:b/>
              <w:bCs/>
              <w:color w:val="FFFFFF"/>
              <w:sz w:val="18"/>
              <w:szCs w:val="18"/>
            </w:rPr>
            <w:t>/</w:t>
          </w:r>
          <w:r w:rsidRPr="00EC40D8">
            <w:rPr>
              <w:rStyle w:val="Numrodepage"/>
              <w:rFonts w:ascii="Arial" w:hAnsi="Arial" w:cs="Arial"/>
              <w:b/>
              <w:bCs/>
              <w:color w:val="FFFFFF"/>
              <w:sz w:val="18"/>
              <w:szCs w:val="18"/>
            </w:rPr>
            <w:fldChar w:fldCharType="begin"/>
          </w:r>
          <w:r w:rsidRPr="00EC40D8">
            <w:rPr>
              <w:rStyle w:val="Numrodepage"/>
              <w:rFonts w:ascii="Arial" w:hAnsi="Arial" w:cs="Arial"/>
              <w:b/>
              <w:bCs/>
              <w:color w:val="FFFFFF"/>
              <w:sz w:val="18"/>
              <w:szCs w:val="18"/>
            </w:rPr>
            <w:instrText xml:space="preserve"> NUMPAGES </w:instrText>
          </w:r>
          <w:r w:rsidRPr="00EC40D8">
            <w:rPr>
              <w:rStyle w:val="Numrodepage"/>
              <w:rFonts w:ascii="Arial" w:hAnsi="Arial" w:cs="Arial"/>
              <w:b/>
              <w:bCs/>
              <w:color w:val="FFFFFF"/>
              <w:sz w:val="18"/>
              <w:szCs w:val="18"/>
            </w:rPr>
            <w:fldChar w:fldCharType="separate"/>
          </w:r>
          <w:r w:rsidRPr="00EC40D8">
            <w:rPr>
              <w:rStyle w:val="Numrodepage"/>
              <w:rFonts w:ascii="Arial" w:hAnsi="Arial" w:cs="Arial"/>
              <w:b/>
              <w:bCs/>
              <w:noProof/>
              <w:color w:val="FFFFFF"/>
              <w:sz w:val="18"/>
              <w:szCs w:val="18"/>
            </w:rPr>
            <w:t>2</w:t>
          </w:r>
          <w:r w:rsidRPr="00EC40D8">
            <w:rPr>
              <w:rStyle w:val="Numrodepage"/>
              <w:rFonts w:ascii="Arial" w:hAnsi="Arial" w:cs="Arial"/>
              <w:b/>
              <w:bCs/>
              <w:color w:val="FFFFFF"/>
              <w:sz w:val="18"/>
              <w:szCs w:val="18"/>
            </w:rPr>
            <w:fldChar w:fldCharType="end"/>
          </w:r>
        </w:p>
      </w:tc>
    </w:tr>
  </w:tbl>
  <w:p w14:paraId="6EC7405F" w14:textId="77777777" w:rsidR="00685AA4" w:rsidRDefault="00685AA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CE3F" w14:textId="77777777" w:rsidR="002F183F" w:rsidRDefault="002F18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C08DA0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742F79"/>
    <w:multiLevelType w:val="hybridMultilevel"/>
    <w:tmpl w:val="73FE4366"/>
    <w:lvl w:ilvl="0" w:tplc="D25A71AC">
      <w:start w:val="3"/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115488E"/>
    <w:multiLevelType w:val="hybridMultilevel"/>
    <w:tmpl w:val="4818341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E65F72"/>
    <w:multiLevelType w:val="hybridMultilevel"/>
    <w:tmpl w:val="C2E2F80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F55165"/>
    <w:multiLevelType w:val="hybridMultilevel"/>
    <w:tmpl w:val="2040B6F0"/>
    <w:lvl w:ilvl="0" w:tplc="96EA253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1F249C4"/>
    <w:multiLevelType w:val="hybridMultilevel"/>
    <w:tmpl w:val="4E322CF0"/>
    <w:lvl w:ilvl="0" w:tplc="AF5E5C5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FF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50EE8"/>
    <w:multiLevelType w:val="hybridMultilevel"/>
    <w:tmpl w:val="661A904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50004C2"/>
    <w:multiLevelType w:val="hybridMultilevel"/>
    <w:tmpl w:val="76BCACB2"/>
    <w:lvl w:ilvl="0" w:tplc="AF5E5C5C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  <w:color w:val="0000FF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37F86F3C"/>
    <w:multiLevelType w:val="hybridMultilevel"/>
    <w:tmpl w:val="1B62087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C874BDC"/>
    <w:multiLevelType w:val="hybridMultilevel"/>
    <w:tmpl w:val="76BCACB2"/>
    <w:lvl w:ilvl="0" w:tplc="AF5E5C5C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  <w:color w:val="0000FF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0" w15:restartNumberingAfterBreak="0">
    <w:nsid w:val="411757C0"/>
    <w:multiLevelType w:val="multilevel"/>
    <w:tmpl w:val="65A256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32"/>
        </w:tabs>
        <w:ind w:left="4632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08"/>
        </w:tabs>
        <w:ind w:left="640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76"/>
        </w:tabs>
        <w:ind w:left="7476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44"/>
        </w:tabs>
        <w:ind w:left="8544" w:hanging="2880"/>
      </w:pPr>
      <w:rPr>
        <w:rFonts w:hint="default"/>
      </w:rPr>
    </w:lvl>
  </w:abstractNum>
  <w:abstractNum w:abstractNumId="11" w15:restartNumberingAfterBreak="0">
    <w:nsid w:val="46F263B5"/>
    <w:multiLevelType w:val="hybridMultilevel"/>
    <w:tmpl w:val="76BCACB2"/>
    <w:lvl w:ilvl="0" w:tplc="7EFA9E3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48650398"/>
    <w:multiLevelType w:val="hybridMultilevel"/>
    <w:tmpl w:val="F6F8378E"/>
    <w:lvl w:ilvl="0" w:tplc="48A2FF30">
      <w:start w:val="1"/>
      <w:numFmt w:val="bullet"/>
      <w:lvlText w:val="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808080"/>
      </w:rPr>
    </w:lvl>
    <w:lvl w:ilvl="1" w:tplc="040C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3" w15:restartNumberingAfterBreak="0">
    <w:nsid w:val="48FD4E70"/>
    <w:multiLevelType w:val="hybridMultilevel"/>
    <w:tmpl w:val="2040B6F0"/>
    <w:lvl w:ilvl="0" w:tplc="AF5E5C5C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FF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ACF3499"/>
    <w:multiLevelType w:val="hybridMultilevel"/>
    <w:tmpl w:val="969A2828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ECBA54F8">
      <w:numFmt w:val="bullet"/>
      <w:lvlText w:val="-"/>
      <w:lvlJc w:val="left"/>
      <w:pPr>
        <w:ind w:left="2496" w:hanging="360"/>
      </w:pPr>
      <w:rPr>
        <w:rFonts w:ascii="Tahoma" w:eastAsia="Times New Roman" w:hAnsi="Tahoma" w:cs="Tahoma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2473875"/>
    <w:multiLevelType w:val="multilevel"/>
    <w:tmpl w:val="26D4E67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32"/>
        </w:tabs>
        <w:ind w:left="4632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08"/>
        </w:tabs>
        <w:ind w:left="640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76"/>
        </w:tabs>
        <w:ind w:left="7476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44"/>
        </w:tabs>
        <w:ind w:left="8544" w:hanging="2880"/>
      </w:pPr>
      <w:rPr>
        <w:rFonts w:hint="default"/>
      </w:rPr>
    </w:lvl>
  </w:abstractNum>
  <w:abstractNum w:abstractNumId="16" w15:restartNumberingAfterBreak="0">
    <w:nsid w:val="533B504E"/>
    <w:multiLevelType w:val="hybridMultilevel"/>
    <w:tmpl w:val="F226346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40D3E20"/>
    <w:multiLevelType w:val="multilevel"/>
    <w:tmpl w:val="7C34449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8" w15:restartNumberingAfterBreak="0">
    <w:nsid w:val="5B132212"/>
    <w:multiLevelType w:val="hybridMultilevel"/>
    <w:tmpl w:val="8E76D400"/>
    <w:lvl w:ilvl="0" w:tplc="040C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19" w15:restartNumberingAfterBreak="0">
    <w:nsid w:val="5D426DCD"/>
    <w:multiLevelType w:val="hybridMultilevel"/>
    <w:tmpl w:val="6420847C"/>
    <w:lvl w:ilvl="0" w:tplc="AF5E5C5C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0000FF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9692ADA"/>
    <w:multiLevelType w:val="hybridMultilevel"/>
    <w:tmpl w:val="76BCACB2"/>
    <w:lvl w:ilvl="0" w:tplc="AF5E5C5C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  <w:color w:val="0000FF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6A2A2C2A"/>
    <w:multiLevelType w:val="hybridMultilevel"/>
    <w:tmpl w:val="1D34D532"/>
    <w:lvl w:ilvl="0" w:tplc="AF5E5C5C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0000FF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AB035CE"/>
    <w:multiLevelType w:val="hybridMultilevel"/>
    <w:tmpl w:val="F572C038"/>
    <w:lvl w:ilvl="0" w:tplc="AF5E5C5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0000FF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23" w15:restartNumberingAfterBreak="0">
    <w:nsid w:val="6E99414A"/>
    <w:multiLevelType w:val="hybridMultilevel"/>
    <w:tmpl w:val="F572C038"/>
    <w:lvl w:ilvl="0" w:tplc="6804E4F6">
      <w:start w:val="200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24" w15:restartNumberingAfterBreak="0">
    <w:nsid w:val="6EA75141"/>
    <w:multiLevelType w:val="hybridMultilevel"/>
    <w:tmpl w:val="E782FA9E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73706988"/>
    <w:multiLevelType w:val="hybridMultilevel"/>
    <w:tmpl w:val="C75C97EC"/>
    <w:lvl w:ilvl="0" w:tplc="AF5E5C5C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0000FF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86A48D0"/>
    <w:multiLevelType w:val="hybridMultilevel"/>
    <w:tmpl w:val="A7889804"/>
    <w:lvl w:ilvl="0" w:tplc="040C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0000FF"/>
        <w:sz w:val="18"/>
      </w:rPr>
    </w:lvl>
    <w:lvl w:ilvl="1" w:tplc="FFFFFFFF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641886060">
    <w:abstractNumId w:val="17"/>
  </w:num>
  <w:num w:numId="2" w16cid:durableId="1340085038">
    <w:abstractNumId w:val="15"/>
  </w:num>
  <w:num w:numId="3" w16cid:durableId="1067192866">
    <w:abstractNumId w:val="10"/>
  </w:num>
  <w:num w:numId="4" w16cid:durableId="1726877152">
    <w:abstractNumId w:val="23"/>
  </w:num>
  <w:num w:numId="5" w16cid:durableId="155995479">
    <w:abstractNumId w:val="22"/>
  </w:num>
  <w:num w:numId="6" w16cid:durableId="1263958144">
    <w:abstractNumId w:val="11"/>
  </w:num>
  <w:num w:numId="7" w16cid:durableId="7767544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706749">
    <w:abstractNumId w:val="9"/>
  </w:num>
  <w:num w:numId="9" w16cid:durableId="959216661">
    <w:abstractNumId w:val="20"/>
  </w:num>
  <w:num w:numId="10" w16cid:durableId="440151824">
    <w:abstractNumId w:val="7"/>
  </w:num>
  <w:num w:numId="11" w16cid:durableId="1991979693">
    <w:abstractNumId w:val="5"/>
  </w:num>
  <w:num w:numId="12" w16cid:durableId="1402023059">
    <w:abstractNumId w:val="4"/>
  </w:num>
  <w:num w:numId="13" w16cid:durableId="1350108250">
    <w:abstractNumId w:val="13"/>
  </w:num>
  <w:num w:numId="14" w16cid:durableId="519397095">
    <w:abstractNumId w:val="19"/>
  </w:num>
  <w:num w:numId="15" w16cid:durableId="1449933112">
    <w:abstractNumId w:val="25"/>
  </w:num>
  <w:num w:numId="16" w16cid:durableId="1801337927">
    <w:abstractNumId w:val="21"/>
  </w:num>
  <w:num w:numId="17" w16cid:durableId="1491558288">
    <w:abstractNumId w:val="12"/>
  </w:num>
  <w:num w:numId="18" w16cid:durableId="1437865273">
    <w:abstractNumId w:val="2"/>
  </w:num>
  <w:num w:numId="19" w16cid:durableId="914899531">
    <w:abstractNumId w:val="2"/>
  </w:num>
  <w:num w:numId="20" w16cid:durableId="1097285142">
    <w:abstractNumId w:val="8"/>
  </w:num>
  <w:num w:numId="21" w16cid:durableId="1895310559">
    <w:abstractNumId w:val="6"/>
  </w:num>
  <w:num w:numId="22" w16cid:durableId="1532841581">
    <w:abstractNumId w:val="1"/>
  </w:num>
  <w:num w:numId="23" w16cid:durableId="611860225">
    <w:abstractNumId w:val="26"/>
  </w:num>
  <w:num w:numId="24" w16cid:durableId="1018239646">
    <w:abstractNumId w:val="18"/>
  </w:num>
  <w:num w:numId="25" w16cid:durableId="688795194">
    <w:abstractNumId w:val="3"/>
  </w:num>
  <w:num w:numId="26" w16cid:durableId="570431754">
    <w:abstractNumId w:val="0"/>
  </w:num>
  <w:num w:numId="27" w16cid:durableId="1454786540">
    <w:abstractNumId w:val="24"/>
  </w:num>
  <w:num w:numId="28" w16cid:durableId="1991131552">
    <w:abstractNumId w:val="16"/>
  </w:num>
  <w:num w:numId="29" w16cid:durableId="15400453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CD"/>
    <w:rsid w:val="00022A21"/>
    <w:rsid w:val="00045212"/>
    <w:rsid w:val="00096490"/>
    <w:rsid w:val="000A347D"/>
    <w:rsid w:val="000A6E91"/>
    <w:rsid w:val="000B2C67"/>
    <w:rsid w:val="00112DB7"/>
    <w:rsid w:val="00116F5E"/>
    <w:rsid w:val="001174CE"/>
    <w:rsid w:val="00120CD1"/>
    <w:rsid w:val="00144925"/>
    <w:rsid w:val="00147436"/>
    <w:rsid w:val="00161E47"/>
    <w:rsid w:val="0016551E"/>
    <w:rsid w:val="0018505A"/>
    <w:rsid w:val="001A3FCD"/>
    <w:rsid w:val="001D1147"/>
    <w:rsid w:val="002251D7"/>
    <w:rsid w:val="002646D8"/>
    <w:rsid w:val="00287A66"/>
    <w:rsid w:val="002A05EF"/>
    <w:rsid w:val="002D3535"/>
    <w:rsid w:val="002F183F"/>
    <w:rsid w:val="003249D0"/>
    <w:rsid w:val="00332B31"/>
    <w:rsid w:val="003451E4"/>
    <w:rsid w:val="00345D14"/>
    <w:rsid w:val="00377540"/>
    <w:rsid w:val="003A7BEA"/>
    <w:rsid w:val="003B31E5"/>
    <w:rsid w:val="003C7E11"/>
    <w:rsid w:val="00413F2D"/>
    <w:rsid w:val="00490887"/>
    <w:rsid w:val="00522C23"/>
    <w:rsid w:val="00545A1C"/>
    <w:rsid w:val="00561037"/>
    <w:rsid w:val="005745BB"/>
    <w:rsid w:val="005E5F2C"/>
    <w:rsid w:val="005F3793"/>
    <w:rsid w:val="00617CA0"/>
    <w:rsid w:val="006550E6"/>
    <w:rsid w:val="00657D0D"/>
    <w:rsid w:val="00666DC5"/>
    <w:rsid w:val="00685243"/>
    <w:rsid w:val="00685AA4"/>
    <w:rsid w:val="00687A6A"/>
    <w:rsid w:val="006917C5"/>
    <w:rsid w:val="00696E4F"/>
    <w:rsid w:val="006C1315"/>
    <w:rsid w:val="00704089"/>
    <w:rsid w:val="00724AB5"/>
    <w:rsid w:val="00743CF1"/>
    <w:rsid w:val="00746A13"/>
    <w:rsid w:val="00764BAA"/>
    <w:rsid w:val="007661C5"/>
    <w:rsid w:val="007F673E"/>
    <w:rsid w:val="00830DE5"/>
    <w:rsid w:val="008353CB"/>
    <w:rsid w:val="00843EF5"/>
    <w:rsid w:val="008450FB"/>
    <w:rsid w:val="00852C98"/>
    <w:rsid w:val="00862E32"/>
    <w:rsid w:val="00884A36"/>
    <w:rsid w:val="008D0EB1"/>
    <w:rsid w:val="008E4F1A"/>
    <w:rsid w:val="008F25C8"/>
    <w:rsid w:val="00905EB7"/>
    <w:rsid w:val="009149F4"/>
    <w:rsid w:val="00923D78"/>
    <w:rsid w:val="00936ABD"/>
    <w:rsid w:val="009E38D4"/>
    <w:rsid w:val="009F43D3"/>
    <w:rsid w:val="00A26E77"/>
    <w:rsid w:val="00A70497"/>
    <w:rsid w:val="00AB53FD"/>
    <w:rsid w:val="00AC3E23"/>
    <w:rsid w:val="00AF2564"/>
    <w:rsid w:val="00AF7ADE"/>
    <w:rsid w:val="00B35C8F"/>
    <w:rsid w:val="00B36064"/>
    <w:rsid w:val="00B720F4"/>
    <w:rsid w:val="00B75668"/>
    <w:rsid w:val="00B911B2"/>
    <w:rsid w:val="00C121A9"/>
    <w:rsid w:val="00C67BE5"/>
    <w:rsid w:val="00CA1759"/>
    <w:rsid w:val="00CB0C9D"/>
    <w:rsid w:val="00D269EB"/>
    <w:rsid w:val="00D609D2"/>
    <w:rsid w:val="00D6796A"/>
    <w:rsid w:val="00DA0D59"/>
    <w:rsid w:val="00DB4E36"/>
    <w:rsid w:val="00DC0F5F"/>
    <w:rsid w:val="00E262DD"/>
    <w:rsid w:val="00F7637F"/>
    <w:rsid w:val="00F81C3C"/>
    <w:rsid w:val="00F828E3"/>
    <w:rsid w:val="00F82AF1"/>
    <w:rsid w:val="00F95F4A"/>
    <w:rsid w:val="00FC685A"/>
    <w:rsid w:val="00FF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C73FD8"/>
  <w15:chartTrackingRefBased/>
  <w15:docId w15:val="{F86351AF-7A67-42D3-810D-4141BE9B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F2D"/>
    <w:rPr>
      <w:rFonts w:ascii="Tahoma" w:hAnsi="Tahoma"/>
      <w:sz w:val="22"/>
      <w:szCs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pPr>
      <w:framePr w:w="7938" w:h="1985" w:hRule="exact" w:hSpace="141" w:wrap="auto" w:hAnchor="page" w:xAlign="center" w:yAlign="bottom"/>
      <w:ind w:left="2835"/>
    </w:pPr>
    <w:rPr>
      <w:rFonts w:cs="Arial"/>
      <w:b/>
      <w:sz w:val="24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Retraitcorpsdetexte">
    <w:name w:val="Body Text Indent"/>
    <w:basedOn w:val="Normal"/>
    <w:pPr>
      <w:ind w:left="708"/>
      <w:jc w:val="both"/>
    </w:pPr>
  </w:style>
  <w:style w:type="paragraph" w:customStyle="1" w:styleId="TITREA">
    <w:name w:val="TITRE A"/>
    <w:basedOn w:val="En-tte"/>
    <w:pPr>
      <w:tabs>
        <w:tab w:val="clear" w:pos="4536"/>
        <w:tab w:val="clear" w:pos="9072"/>
      </w:tabs>
    </w:pPr>
    <w:rPr>
      <w:rFonts w:ascii="Copperplate Gothic Bold" w:hAnsi="Copperplate Gothic Bold"/>
      <w:sz w:val="32"/>
    </w:rPr>
  </w:style>
  <w:style w:type="paragraph" w:styleId="TM2">
    <w:name w:val="toc 2"/>
    <w:basedOn w:val="Normal"/>
    <w:next w:val="Normal"/>
    <w:autoRedefine/>
    <w:semiHidden/>
    <w:pPr>
      <w:ind w:left="220"/>
    </w:pPr>
  </w:style>
  <w:style w:type="paragraph" w:customStyle="1" w:styleId="STITRE1">
    <w:name w:val="S/TITRE 1"/>
    <w:basedOn w:val="Normal"/>
    <w:pPr>
      <w:ind w:left="709"/>
    </w:pPr>
    <w:rPr>
      <w:smallCaps/>
      <w:sz w:val="28"/>
      <w:u w:val="single"/>
    </w:rPr>
  </w:style>
  <w:style w:type="character" w:styleId="Lienhypertexte">
    <w:name w:val="Hyperlink"/>
    <w:rPr>
      <w:color w:val="0000FF"/>
      <w:u w:val="single"/>
    </w:rPr>
  </w:style>
  <w:style w:type="paragraph" w:styleId="Retraitcorpsdetexte2">
    <w:name w:val="Body Text Indent 2"/>
    <w:basedOn w:val="Normal"/>
    <w:pPr>
      <w:ind w:left="1416"/>
      <w:jc w:val="both"/>
    </w:pPr>
  </w:style>
  <w:style w:type="paragraph" w:styleId="TM3">
    <w:name w:val="toc 3"/>
    <w:basedOn w:val="Normal"/>
    <w:next w:val="Normal"/>
    <w:autoRedefine/>
    <w:semiHidden/>
    <w:pPr>
      <w:ind w:left="440"/>
    </w:pPr>
  </w:style>
  <w:style w:type="paragraph" w:styleId="TM1">
    <w:name w:val="toc 1"/>
    <w:basedOn w:val="Normal"/>
    <w:next w:val="Normal"/>
    <w:autoRedefine/>
    <w:semiHidden/>
    <w:rsid w:val="00FF6D89"/>
    <w:pPr>
      <w:tabs>
        <w:tab w:val="right" w:leader="dot" w:pos="9629"/>
      </w:tabs>
    </w:pPr>
    <w:rPr>
      <w:noProof/>
      <w:color w:val="002060"/>
      <w:szCs w:val="36"/>
    </w:rPr>
  </w:style>
  <w:style w:type="paragraph" w:customStyle="1" w:styleId="Style1">
    <w:name w:val="Style1"/>
    <w:basedOn w:val="Normal"/>
    <w:rPr>
      <w:b/>
      <w:bCs/>
      <w:i/>
      <w:iCs/>
      <w:color w:val="808080"/>
      <w:sz w:val="36"/>
    </w:rPr>
  </w:style>
  <w:style w:type="paragraph" w:styleId="TM4">
    <w:name w:val="toc 4"/>
    <w:basedOn w:val="Normal"/>
    <w:next w:val="Normal"/>
    <w:autoRedefine/>
    <w:semiHidden/>
    <w:pPr>
      <w:ind w:left="660"/>
    </w:pPr>
  </w:style>
  <w:style w:type="paragraph" w:styleId="TM5">
    <w:name w:val="toc 5"/>
    <w:basedOn w:val="Normal"/>
    <w:next w:val="Normal"/>
    <w:autoRedefine/>
    <w:semiHidden/>
    <w:pPr>
      <w:ind w:left="880"/>
    </w:pPr>
  </w:style>
  <w:style w:type="paragraph" w:styleId="TM6">
    <w:name w:val="toc 6"/>
    <w:basedOn w:val="Normal"/>
    <w:next w:val="Normal"/>
    <w:autoRedefine/>
    <w:semiHidden/>
    <w:pPr>
      <w:ind w:left="1100"/>
    </w:pPr>
  </w:style>
  <w:style w:type="paragraph" w:styleId="TM7">
    <w:name w:val="toc 7"/>
    <w:basedOn w:val="Normal"/>
    <w:next w:val="Normal"/>
    <w:autoRedefine/>
    <w:semiHidden/>
    <w:pPr>
      <w:ind w:left="1320"/>
    </w:pPr>
  </w:style>
  <w:style w:type="paragraph" w:styleId="TM8">
    <w:name w:val="toc 8"/>
    <w:basedOn w:val="Normal"/>
    <w:next w:val="Normal"/>
    <w:autoRedefine/>
    <w:semiHidden/>
    <w:pPr>
      <w:ind w:left="1540"/>
    </w:pPr>
  </w:style>
  <w:style w:type="paragraph" w:styleId="TM9">
    <w:name w:val="toc 9"/>
    <w:basedOn w:val="Normal"/>
    <w:next w:val="Normal"/>
    <w:autoRedefine/>
    <w:semiHidden/>
    <w:pPr>
      <w:ind w:left="1760"/>
    </w:pPr>
  </w:style>
  <w:style w:type="paragraph" w:styleId="Corpsdetexte">
    <w:name w:val="Body Text"/>
    <w:basedOn w:val="Normal"/>
    <w:pPr>
      <w:jc w:val="both"/>
    </w:pPr>
  </w:style>
  <w:style w:type="paragraph" w:customStyle="1" w:styleId="STITRE2">
    <w:name w:val="S/TITRE 2"/>
    <w:basedOn w:val="Normal"/>
    <w:pPr>
      <w:ind w:left="1416"/>
    </w:pPr>
    <w:rPr>
      <w:b/>
      <w:bCs/>
      <w:i/>
      <w:iCs/>
      <w:color w:val="808080"/>
      <w:sz w:val="24"/>
    </w:rPr>
  </w:style>
  <w:style w:type="paragraph" w:styleId="Retraitcorpsdetexte3">
    <w:name w:val="Body Text Indent 3"/>
    <w:basedOn w:val="Normal"/>
    <w:pPr>
      <w:ind w:left="708"/>
    </w:pPr>
    <w:rPr>
      <w:b/>
      <w:bCs/>
      <w:i/>
      <w:iCs/>
      <w:color w:val="993300"/>
    </w:rPr>
  </w:style>
  <w:style w:type="paragraph" w:styleId="Textedebulles">
    <w:name w:val="Balloon Text"/>
    <w:basedOn w:val="Normal"/>
    <w:semiHidden/>
    <w:rsid w:val="000B2C67"/>
    <w:rPr>
      <w:rFonts w:cs="Tahoma"/>
      <w:sz w:val="16"/>
      <w:szCs w:val="16"/>
    </w:rPr>
  </w:style>
  <w:style w:type="character" w:customStyle="1" w:styleId="ParagraphedelisteCar">
    <w:name w:val="Paragraphe de liste Car"/>
    <w:link w:val="Paragraphedeliste"/>
    <w:uiPriority w:val="34"/>
    <w:locked/>
    <w:rsid w:val="00F82AF1"/>
    <w:rPr>
      <w:rFonts w:ascii="Arial" w:hAnsi="Arial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F82AF1"/>
    <w:pPr>
      <w:snapToGrid w:val="0"/>
      <w:spacing w:before="60" w:after="60"/>
      <w:ind w:left="720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oypena">
    <w:name w:val="oypena"/>
    <w:basedOn w:val="Policepardfaut"/>
    <w:rsid w:val="007661C5"/>
  </w:style>
  <w:style w:type="character" w:customStyle="1" w:styleId="PieddepageCar">
    <w:name w:val="Pied de page Car"/>
    <w:basedOn w:val="Policepardfaut"/>
    <w:link w:val="Pieddepage"/>
    <w:uiPriority w:val="99"/>
    <w:rsid w:val="00B36064"/>
    <w:rPr>
      <w:rFonts w:ascii="Tahoma" w:hAnsi="Tahoma"/>
      <w:sz w:val="22"/>
      <w:szCs w:val="24"/>
    </w:rPr>
  </w:style>
  <w:style w:type="character" w:customStyle="1" w:styleId="En-tteCar">
    <w:name w:val="En-tête Car"/>
    <w:basedOn w:val="Policepardfaut"/>
    <w:link w:val="En-tte"/>
    <w:rsid w:val="00B36064"/>
    <w:rPr>
      <w:rFonts w:ascii="Tahoma" w:hAnsi="Tahoma"/>
      <w:sz w:val="22"/>
      <w:szCs w:val="24"/>
    </w:rPr>
  </w:style>
  <w:style w:type="paragraph" w:styleId="NormalWeb">
    <w:name w:val="Normal (Web)"/>
    <w:basedOn w:val="Normal"/>
    <w:uiPriority w:val="99"/>
    <w:unhideWhenUsed/>
    <w:rsid w:val="0068524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epuces">
    <w:name w:val="List Bullet"/>
    <w:basedOn w:val="Normal"/>
    <w:uiPriority w:val="99"/>
    <w:unhideWhenUsed/>
    <w:rsid w:val="00704089"/>
    <w:pPr>
      <w:numPr>
        <w:numId w:val="26"/>
      </w:numPr>
      <w:spacing w:after="200" w:line="276" w:lineRule="auto"/>
      <w:contextualSpacing/>
    </w:pPr>
    <w:rPr>
      <w:rFonts w:asciiTheme="minorHAnsi" w:eastAsiaTheme="minorEastAsia" w:hAnsiTheme="minorHAnsi"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H&#233;l&#232;neCANFIN\AppData\Local\Packages\Microsoft.Windows.Photos_8wekyb3d8bbwe\TempState\ShareServiceTempFolder\LE%20ROUIC%20(3).jpeg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54F0F65A32B543844EC9AD7E0A4D5F" ma:contentTypeVersion="10" ma:contentTypeDescription="Crée un document." ma:contentTypeScope="" ma:versionID="f9af2b792aa1db9546c8f0da54b0754b">
  <xsd:schema xmlns:xsd="http://www.w3.org/2001/XMLSchema" xmlns:xs="http://www.w3.org/2001/XMLSchema" xmlns:p="http://schemas.microsoft.com/office/2006/metadata/properties" xmlns:ns2="1582c788-15fe-429f-9412-3a224b47bffd" xmlns:ns3="81ca115c-896b-4579-948d-511d70400d31" targetNamespace="http://schemas.microsoft.com/office/2006/metadata/properties" ma:root="true" ma:fieldsID="3ead86a9824fa91615aee11d523f2804" ns2:_="" ns3:_="">
    <xsd:import namespace="1582c788-15fe-429f-9412-3a224b47bffd"/>
    <xsd:import namespace="81ca115c-896b-4579-948d-511d70400d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2c788-15fe-429f-9412-3a224b47bf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a115c-896b-4579-948d-511d70400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81CACF-ABCD-4D8D-9B5B-23945E01F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2c788-15fe-429f-9412-3a224b47bffd"/>
    <ds:schemaRef ds:uri="81ca115c-896b-4579-948d-511d70400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7ADE4C-BBC3-422B-803D-ED0DF73BB9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 – RESPONSABLES</vt:lpstr>
    </vt:vector>
  </TitlesOfParts>
  <Company>OPTIMUM</Company>
  <LinksUpToDate>false</LinksUpToDate>
  <CharactersWithSpaces>3259</CharactersWithSpaces>
  <SharedDoc>false</SharedDoc>
  <HLinks>
    <vt:vector size="18" baseType="variant"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_Toc97632759</vt:lpwstr>
      </vt:variant>
      <vt:variant>
        <vt:i4>1835064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_Toc97632758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_Toc97632757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– RESPONSABLES</dc:title>
  <dc:subject/>
  <dc:creator>OPTIMUM</dc:creator>
  <cp:keywords/>
  <dc:description/>
  <cp:lastModifiedBy>Camille Baucher</cp:lastModifiedBy>
  <cp:revision>2</cp:revision>
  <cp:lastPrinted>2025-07-07T08:30:00Z</cp:lastPrinted>
  <dcterms:created xsi:type="dcterms:W3CDTF">2026-06-30T12:46:00Z</dcterms:created>
  <dcterms:modified xsi:type="dcterms:W3CDTF">2026-06-30T12:46:00Z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0x010100B854F0F65A32B543844EC9AD7E0A4D5F</vt:lpwstr>
  </property>
</Properties>
</file>